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79FCDC" w14:textId="36FBFA6D" w:rsidR="00653709" w:rsidRDefault="00653709" w:rsidP="00B8552C">
      <w:pPr>
        <w:spacing w:line="360" w:lineRule="auto"/>
      </w:pPr>
      <w:r>
        <w:t>Dia 5</w:t>
      </w:r>
    </w:p>
    <w:p w14:paraId="3BA6BF46" w14:textId="0704C49D" w:rsidR="00E816AD" w:rsidRDefault="00E816AD" w:rsidP="00E816AD">
      <w:pPr>
        <w:spacing w:line="360" w:lineRule="auto"/>
        <w:jc w:val="center"/>
      </w:pPr>
      <w:r>
        <w:t>Op de volgende link,</w:t>
      </w:r>
      <w:r w:rsidRPr="00E816AD">
        <w:t xml:space="preserve"> </w:t>
      </w:r>
      <w:hyperlink r:id="rId8" w:history="1">
        <w:r>
          <w:rPr>
            <w:rStyle w:val="Hyperlink"/>
          </w:rPr>
          <w:t>https://data.vlaanderen.be/doc/applicatieprofiel/inname-openbaar-domein/</w:t>
        </w:r>
      </w:hyperlink>
    </w:p>
    <w:p w14:paraId="3B42CA1B" w14:textId="0A323CAD" w:rsidR="00653709" w:rsidRDefault="00E816AD" w:rsidP="00653709">
      <w:pPr>
        <w:spacing w:line="360" w:lineRule="auto"/>
      </w:pPr>
      <w:r>
        <w:t xml:space="preserve"> kan de laatste versie van het model en de betekenis van de attributen gevonden worden</w:t>
      </w:r>
    </w:p>
    <w:p w14:paraId="444E6A73" w14:textId="52F0A92F" w:rsidR="00B8552C" w:rsidRDefault="00B8552C" w:rsidP="00653709">
      <w:pPr>
        <w:spacing w:line="360" w:lineRule="auto"/>
      </w:pPr>
      <w:r>
        <w:t>Dia 8</w:t>
      </w:r>
    </w:p>
    <w:p w14:paraId="0C5053A4" w14:textId="6230576A" w:rsidR="00653709" w:rsidRDefault="006B15AF" w:rsidP="00653709">
      <w:pPr>
        <w:spacing w:line="360" w:lineRule="auto"/>
        <w:jc w:val="center"/>
      </w:pPr>
      <w:r>
        <w:object w:dxaOrig="7779" w:dyaOrig="5390" w14:anchorId="2FED5E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85pt;height:264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619417706" r:id="rId10"/>
        </w:object>
      </w:r>
    </w:p>
    <w:p w14:paraId="00A5684A" w14:textId="77777777" w:rsidR="00653709" w:rsidRDefault="00653709" w:rsidP="00653709">
      <w:pPr>
        <w:spacing w:line="360" w:lineRule="auto"/>
        <w:jc w:val="center"/>
      </w:pPr>
    </w:p>
    <w:p w14:paraId="649E8AB7" w14:textId="77777777" w:rsidR="00653709" w:rsidRPr="00E816AD" w:rsidRDefault="00653709" w:rsidP="00653709">
      <w:pPr>
        <w:numPr>
          <w:ilvl w:val="0"/>
          <w:numId w:val="6"/>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E816AD">
        <w:rPr>
          <w:rFonts w:ascii="FlandersArtSans-Regular" w:hAnsi="FlandersArtSans-Regular" w:cs="FlandersArtSans-Regular"/>
          <w:b/>
          <w:bCs/>
          <w:color w:val="373636"/>
          <w:kern w:val="24"/>
          <w:sz w:val="20"/>
          <w:szCs w:val="20"/>
        </w:rPr>
        <w:t>Beslissing:</w:t>
      </w:r>
      <w:r w:rsidRPr="00E816AD">
        <w:rPr>
          <w:rFonts w:ascii="Cambria" w:hAnsi="Cambria" w:cs="Cambria"/>
          <w:b/>
          <w:bCs/>
          <w:color w:val="373636"/>
          <w:kern w:val="24"/>
          <w:sz w:val="20"/>
          <w:szCs w:val="20"/>
        </w:rPr>
        <w:t> </w:t>
      </w:r>
    </w:p>
    <w:p w14:paraId="313C724A" w14:textId="77777777" w:rsidR="00653709" w:rsidRPr="00E816AD" w:rsidRDefault="00653709" w:rsidP="00653709">
      <w:pPr>
        <w:numPr>
          <w:ilvl w:val="0"/>
          <w:numId w:val="7"/>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E816AD">
        <w:rPr>
          <w:rFonts w:ascii="FlandersArtSans-Regular" w:hAnsi="FlandersArtSans-Regular" w:cs="FlandersArtSans-Regular"/>
          <w:color w:val="373636"/>
          <w:kern w:val="24"/>
          <w:sz w:val="20"/>
          <w:szCs w:val="20"/>
        </w:rPr>
        <w:t>Beschrijving</w:t>
      </w:r>
    </w:p>
    <w:p w14:paraId="76F93DB9" w14:textId="77777777" w:rsidR="00653709" w:rsidRPr="00E816AD" w:rsidRDefault="00653709" w:rsidP="00653709">
      <w:pPr>
        <w:numPr>
          <w:ilvl w:val="0"/>
          <w:numId w:val="6"/>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816AD">
        <w:rPr>
          <w:rFonts w:ascii="Cambria" w:hAnsi="Cambria" w:cs="Cambria"/>
          <w:color w:val="373636"/>
          <w:kern w:val="24"/>
          <w:sz w:val="20"/>
          <w:szCs w:val="20"/>
        </w:rPr>
        <w:t> </w:t>
      </w:r>
      <w:r w:rsidRPr="00E816AD">
        <w:rPr>
          <w:rFonts w:ascii="FlandersArtSans-Regular" w:hAnsi="FlandersArtSans-Regular" w:cs="FlandersArtSans-Regular"/>
          <w:color w:val="373636"/>
          <w:kern w:val="24"/>
          <w:sz w:val="20"/>
          <w:szCs w:val="20"/>
        </w:rPr>
        <w:t>GW+W:</w:t>
      </w:r>
      <w:r w:rsidRPr="00E816AD">
        <w:rPr>
          <w:rFonts w:ascii="Cambria" w:hAnsi="Cambria" w:cs="Cambria"/>
          <w:color w:val="373636"/>
          <w:kern w:val="24"/>
          <w:sz w:val="20"/>
          <w:szCs w:val="20"/>
        </w:rPr>
        <w:t> </w:t>
      </w:r>
      <w:r w:rsidRPr="00E816AD">
        <w:rPr>
          <w:rFonts w:ascii="FlandersArtSans-Regular" w:hAnsi="FlandersArtSans-Regular" w:cs="FlandersArtSans-Regular"/>
          <w:color w:val="373636"/>
          <w:kern w:val="24"/>
          <w:sz w:val="20"/>
          <w:szCs w:val="20"/>
        </w:rPr>
        <w:t>beschrijving optioneel,</w:t>
      </w:r>
      <w:r w:rsidRPr="00E816AD">
        <w:rPr>
          <w:rFonts w:ascii="Cambria" w:hAnsi="Cambria" w:cs="Cambria"/>
          <w:color w:val="373636"/>
          <w:kern w:val="24"/>
          <w:sz w:val="20"/>
          <w:szCs w:val="20"/>
        </w:rPr>
        <w:t> </w:t>
      </w:r>
      <w:r w:rsidRPr="00E816AD">
        <w:rPr>
          <w:rFonts w:ascii="FlandersArtSans-Regular" w:hAnsi="FlandersArtSans-Regular" w:cs="FlandersArtSans-Regular"/>
          <w:color w:val="373636"/>
          <w:kern w:val="24"/>
          <w:sz w:val="20"/>
          <w:szCs w:val="20"/>
        </w:rPr>
        <w:t>geen titel</w:t>
      </w:r>
      <w:r w:rsidRPr="00E816AD">
        <w:rPr>
          <w:rFonts w:ascii="Cambria" w:hAnsi="Cambria" w:cs="Cambria"/>
          <w:color w:val="373636"/>
          <w:kern w:val="24"/>
          <w:sz w:val="20"/>
          <w:szCs w:val="20"/>
        </w:rPr>
        <w:t> </w:t>
      </w:r>
    </w:p>
    <w:p w14:paraId="52C1CEED" w14:textId="77777777" w:rsidR="00653709" w:rsidRPr="00E816AD" w:rsidRDefault="00653709" w:rsidP="00653709">
      <w:pPr>
        <w:numPr>
          <w:ilvl w:val="0"/>
          <w:numId w:val="6"/>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816AD">
        <w:rPr>
          <w:rFonts w:ascii="Cambria" w:hAnsi="Cambria" w:cs="Cambria"/>
          <w:color w:val="373636"/>
          <w:kern w:val="24"/>
          <w:sz w:val="20"/>
          <w:szCs w:val="20"/>
        </w:rPr>
        <w:t> </w:t>
      </w:r>
      <w:r w:rsidRPr="00E816AD">
        <w:rPr>
          <w:rFonts w:ascii="FlandersArtSans-Regular" w:hAnsi="FlandersArtSans-Regular" w:cs="FlandersArtSans-Regular"/>
          <w:color w:val="373636"/>
          <w:kern w:val="24"/>
          <w:sz w:val="20"/>
          <w:szCs w:val="20"/>
        </w:rPr>
        <w:t>E:</w:t>
      </w:r>
      <w:r w:rsidRPr="00E816AD">
        <w:rPr>
          <w:rFonts w:ascii="Cambria" w:hAnsi="Cambria" w:cs="Cambria"/>
          <w:color w:val="373636"/>
          <w:kern w:val="24"/>
          <w:sz w:val="20"/>
          <w:szCs w:val="20"/>
        </w:rPr>
        <w:t> </w:t>
      </w:r>
      <w:r w:rsidRPr="00E816AD">
        <w:rPr>
          <w:rFonts w:ascii="FlandersArtSans-Regular" w:hAnsi="FlandersArtSans-Regular" w:cs="FlandersArtSans-Regular"/>
          <w:color w:val="373636"/>
          <w:kern w:val="24"/>
          <w:sz w:val="20"/>
          <w:szCs w:val="20"/>
        </w:rPr>
        <w:t>beschrijving verplicht,</w:t>
      </w:r>
      <w:r w:rsidRPr="00E816AD">
        <w:rPr>
          <w:rFonts w:ascii="Cambria" w:hAnsi="Cambria" w:cs="Cambria"/>
          <w:color w:val="373636"/>
          <w:kern w:val="24"/>
          <w:sz w:val="20"/>
          <w:szCs w:val="20"/>
        </w:rPr>
        <w:t> </w:t>
      </w:r>
      <w:r w:rsidRPr="00E816AD">
        <w:rPr>
          <w:rFonts w:ascii="FlandersArtSans-Regular" w:hAnsi="FlandersArtSans-Regular" w:cs="FlandersArtSans-Regular"/>
          <w:color w:val="373636"/>
          <w:kern w:val="24"/>
          <w:sz w:val="20"/>
          <w:szCs w:val="20"/>
        </w:rPr>
        <w:t>geen titel</w:t>
      </w:r>
    </w:p>
    <w:p w14:paraId="702C4983" w14:textId="77777777" w:rsidR="00653709" w:rsidRPr="00E816AD" w:rsidRDefault="00653709" w:rsidP="00653709">
      <w:pPr>
        <w:numPr>
          <w:ilvl w:val="0"/>
          <w:numId w:val="7"/>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roofErr w:type="spellStart"/>
      <w:r w:rsidRPr="00E816AD">
        <w:rPr>
          <w:rFonts w:ascii="FlandersArtSans-Regular" w:hAnsi="FlandersArtSans-Regular" w:cs="FlandersArtSans-Regular"/>
          <w:color w:val="373636"/>
          <w:kern w:val="24"/>
          <w:sz w:val="20"/>
          <w:szCs w:val="20"/>
        </w:rPr>
        <w:t>Heraanleg</w:t>
      </w:r>
      <w:proofErr w:type="spellEnd"/>
      <w:r w:rsidRPr="00E816AD">
        <w:rPr>
          <w:rFonts w:ascii="FlandersArtSans-Regular" w:hAnsi="FlandersArtSans-Regular" w:cs="FlandersArtSans-Regular"/>
          <w:color w:val="373636"/>
          <w:kern w:val="24"/>
          <w:sz w:val="20"/>
          <w:szCs w:val="20"/>
        </w:rPr>
        <w:t>/ herstel/onderhoud</w:t>
      </w:r>
    </w:p>
    <w:p w14:paraId="6E0D2A9C" w14:textId="77777777" w:rsidR="00653709" w:rsidRPr="00E816AD" w:rsidRDefault="00653709" w:rsidP="00653709">
      <w:pPr>
        <w:numPr>
          <w:ilvl w:val="0"/>
          <w:numId w:val="6"/>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816AD">
        <w:rPr>
          <w:rFonts w:ascii="FlandersArtSans-Regular" w:hAnsi="FlandersArtSans-Regular" w:cs="FlandersArtSans-Regular"/>
          <w:color w:val="373636"/>
          <w:kern w:val="24"/>
          <w:sz w:val="20"/>
          <w:szCs w:val="20"/>
        </w:rPr>
        <w:t>niet verplicht maken, heeft geen meerwaarde</w:t>
      </w:r>
    </w:p>
    <w:p w14:paraId="0A28A4FA" w14:textId="6A84D8C9" w:rsidR="00653709" w:rsidRPr="00E816AD" w:rsidRDefault="006B15AF" w:rsidP="00653709">
      <w:pPr>
        <w:numPr>
          <w:ilvl w:val="0"/>
          <w:numId w:val="2"/>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t</w:t>
      </w:r>
      <w:r w:rsidR="00653709" w:rsidRPr="00E816AD">
        <w:rPr>
          <w:rFonts w:ascii="FlandersArtSans-Regular" w:hAnsi="FlandersArtSans-Regular" w:cs="FlandersArtSans-Regular"/>
          <w:color w:val="373636"/>
          <w:kern w:val="24"/>
          <w:sz w:val="20"/>
          <w:szCs w:val="20"/>
        </w:rPr>
        <w:t>e bekijken of het in de nieuwe GIPOD wel zinvol is om dit mee te geven.</w:t>
      </w:r>
    </w:p>
    <w:p w14:paraId="544DB980" w14:textId="77777777" w:rsidR="00653709" w:rsidRPr="006B15AF" w:rsidRDefault="00653709" w:rsidP="00653709">
      <w:p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p>
    <w:p w14:paraId="44D2438F" w14:textId="77777777" w:rsidR="00653709" w:rsidRPr="00E816AD" w:rsidRDefault="00653709" w:rsidP="00653709">
      <w:pPr>
        <w:numPr>
          <w:ilvl w:val="0"/>
          <w:numId w:val="6"/>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6B15AF">
        <w:rPr>
          <w:rFonts w:ascii="FlandersArtSans-Regular" w:hAnsi="FlandersArtSans-Regular" w:cs="FlandersArtSans-Regular"/>
          <w:b/>
          <w:color w:val="373636"/>
          <w:kern w:val="24"/>
          <w:sz w:val="20"/>
          <w:szCs w:val="20"/>
        </w:rPr>
        <w:t>Vraag</w:t>
      </w:r>
      <w:r w:rsidRPr="00E816AD">
        <w:rPr>
          <w:rFonts w:ascii="FlandersArtSans-Regular" w:hAnsi="FlandersArtSans-Regular" w:cs="FlandersArtSans-Regular"/>
          <w:color w:val="373636"/>
          <w:kern w:val="24"/>
          <w:sz w:val="20"/>
          <w:szCs w:val="20"/>
        </w:rPr>
        <w:t xml:space="preserve"> (zie feedback site)</w:t>
      </w:r>
    </w:p>
    <w:p w14:paraId="5176998B" w14:textId="77777777" w:rsidR="00653709" w:rsidRPr="00E816AD" w:rsidRDefault="00653709" w:rsidP="00653709">
      <w:pPr>
        <w:numPr>
          <w:ilvl w:val="0"/>
          <w:numId w:val="7"/>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E816AD">
        <w:rPr>
          <w:rFonts w:ascii="FlandersArtSans-Regular" w:hAnsi="FlandersArtSans-Regular" w:cs="FlandersArtSans-Regular"/>
          <w:color w:val="373636"/>
          <w:kern w:val="24"/>
          <w:sz w:val="20"/>
          <w:szCs w:val="20"/>
        </w:rPr>
        <w:t>Is de huidige soort wel nuttig ? Hebben we geen andere zaken nodig?</w:t>
      </w:r>
    </w:p>
    <w:p w14:paraId="4DED461B" w14:textId="77777777" w:rsidR="00653709" w:rsidRPr="00E816AD" w:rsidRDefault="00653709" w:rsidP="00653709">
      <w:pPr>
        <w:numPr>
          <w:ilvl w:val="0"/>
          <w:numId w:val="6"/>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816AD">
        <w:rPr>
          <w:rFonts w:ascii="FlandersArtSans-Regular" w:hAnsi="FlandersArtSans-Regular" w:cs="FlandersArtSans-Regular"/>
          <w:color w:val="373636"/>
          <w:kern w:val="24"/>
          <w:sz w:val="20"/>
          <w:szCs w:val="20"/>
        </w:rPr>
        <w:t>huisaansluiting, boring, ...</w:t>
      </w:r>
    </w:p>
    <w:p w14:paraId="22A76722" w14:textId="77777777" w:rsidR="00653709" w:rsidRPr="00E816AD" w:rsidRDefault="00653709" w:rsidP="00653709">
      <w:pPr>
        <w:numPr>
          <w:ilvl w:val="0"/>
          <w:numId w:val="7"/>
        </w:numPr>
        <w:autoSpaceDE w:val="0"/>
        <w:autoSpaceDN w:val="0"/>
        <w:adjustRightInd w:val="0"/>
        <w:spacing w:after="0" w:line="240" w:lineRule="auto"/>
        <w:ind w:left="1134" w:hanging="270"/>
        <w:rPr>
          <w:rFonts w:ascii="FlandersArtSans-Regular" w:hAnsi="FlandersArtSans-Regular" w:cs="FlandersArtSans-Regular"/>
          <w:color w:val="373636"/>
          <w:kern w:val="24"/>
          <w:sz w:val="20"/>
          <w:szCs w:val="20"/>
        </w:rPr>
      </w:pPr>
      <w:r w:rsidRPr="00E816AD">
        <w:rPr>
          <w:rFonts w:ascii="FlandersArtSans-Regular" w:hAnsi="FlandersArtSans-Regular" w:cs="FlandersArtSans-Regular"/>
          <w:color w:val="373636"/>
          <w:kern w:val="24"/>
          <w:sz w:val="20"/>
          <w:szCs w:val="20"/>
        </w:rPr>
        <w:t>huisaansluitingen kunnen ook afkoppelingen zijn, maar het gaat wel altijd om "werken aan de huisaansluiting" ongeacht het aansluiten of afkoppelen is</w:t>
      </w:r>
    </w:p>
    <w:p w14:paraId="0B2C375B" w14:textId="77777777" w:rsidR="00653709" w:rsidRPr="00E816AD" w:rsidRDefault="00653709" w:rsidP="00653709">
      <w:pPr>
        <w:numPr>
          <w:ilvl w:val="0"/>
          <w:numId w:val="6"/>
        </w:numPr>
        <w:autoSpaceDE w:val="0"/>
        <w:autoSpaceDN w:val="0"/>
        <w:adjustRightInd w:val="0"/>
        <w:spacing w:after="0" w:line="240" w:lineRule="auto"/>
        <w:ind w:left="1417" w:hanging="270"/>
        <w:rPr>
          <w:rFonts w:ascii="FlandersArtSans-Regular" w:hAnsi="FlandersArtSans-Regular" w:cs="FlandersArtSans-Regular"/>
          <w:color w:val="373636"/>
          <w:kern w:val="24"/>
          <w:sz w:val="20"/>
          <w:szCs w:val="20"/>
        </w:rPr>
      </w:pPr>
      <w:r w:rsidRPr="00E816AD">
        <w:rPr>
          <w:rFonts w:ascii="FlandersArtSans-Regular" w:hAnsi="FlandersArtSans-Regular" w:cs="FlandersArtSans-Regular"/>
          <w:color w:val="373636"/>
          <w:kern w:val="24"/>
          <w:sz w:val="20"/>
          <w:szCs w:val="20"/>
        </w:rPr>
        <w:t>terminologie te aligneren met IMKL</w:t>
      </w:r>
      <w:r w:rsidRPr="00E816AD">
        <w:rPr>
          <w:rFonts w:ascii="Cambria" w:hAnsi="Cambria" w:cs="Cambria"/>
          <w:color w:val="373636"/>
          <w:kern w:val="24"/>
          <w:sz w:val="20"/>
          <w:szCs w:val="20"/>
        </w:rPr>
        <w:t> </w:t>
      </w:r>
    </w:p>
    <w:p w14:paraId="3A5453C8" w14:textId="77777777" w:rsidR="00653709" w:rsidRDefault="00653709" w:rsidP="00653709">
      <w:pPr>
        <w:autoSpaceDE w:val="0"/>
        <w:autoSpaceDN w:val="0"/>
        <w:adjustRightInd w:val="0"/>
        <w:spacing w:after="0" w:line="240" w:lineRule="auto"/>
        <w:ind w:left="270" w:hanging="270"/>
        <w:rPr>
          <w:rFonts w:ascii="FlandersArtSans-Regular" w:hAnsi="FlandersArtSans-Regular" w:cs="FlandersArtSans-Regular"/>
          <w:color w:val="373636"/>
          <w:kern w:val="24"/>
          <w:sz w:val="24"/>
          <w:szCs w:val="24"/>
        </w:rPr>
      </w:pPr>
    </w:p>
    <w:p w14:paraId="603D4023" w14:textId="77777777" w:rsidR="00E80F02" w:rsidRDefault="00E80F02">
      <w:r>
        <w:br w:type="page"/>
      </w:r>
    </w:p>
    <w:p w14:paraId="40723B9E" w14:textId="1038706A" w:rsidR="00653709" w:rsidRDefault="00653709" w:rsidP="00653709">
      <w:pPr>
        <w:spacing w:line="360" w:lineRule="auto"/>
      </w:pPr>
      <w:r>
        <w:lastRenderedPageBreak/>
        <w:t>Dia 9</w:t>
      </w:r>
    </w:p>
    <w:p w14:paraId="7965E407" w14:textId="77777777" w:rsidR="00653709" w:rsidRDefault="00653709" w:rsidP="00653709">
      <w:pPr>
        <w:spacing w:line="360" w:lineRule="auto"/>
      </w:pPr>
    </w:p>
    <w:p w14:paraId="54E9D342" w14:textId="19F66E8A" w:rsidR="00653709" w:rsidRDefault="00BE1A08" w:rsidP="00653709">
      <w:pPr>
        <w:spacing w:line="360" w:lineRule="auto"/>
        <w:jc w:val="center"/>
      </w:pPr>
      <w:r>
        <w:object w:dxaOrig="7779" w:dyaOrig="5390" w14:anchorId="404213CD">
          <v:shape id="_x0000_i1026" type="#_x0000_t75" style="width:353.15pt;height:244.3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619417707" r:id="rId12"/>
        </w:object>
      </w:r>
    </w:p>
    <w:p w14:paraId="295A686A" w14:textId="77777777" w:rsidR="00653709" w:rsidRDefault="00653709" w:rsidP="00653709">
      <w:pPr>
        <w:spacing w:line="360" w:lineRule="auto"/>
        <w:jc w:val="center"/>
      </w:pPr>
    </w:p>
    <w:p w14:paraId="0C647165" w14:textId="77777777" w:rsidR="00653709" w:rsidRPr="00BE1A08"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BE1A08">
        <w:rPr>
          <w:rFonts w:ascii="FlandersArtSans-Regular" w:hAnsi="FlandersArtSans-Regular" w:cs="FlandersArtSans-Regular"/>
          <w:b/>
          <w:bCs/>
          <w:color w:val="373636"/>
          <w:kern w:val="24"/>
          <w:sz w:val="20"/>
          <w:szCs w:val="20"/>
        </w:rPr>
        <w:t>Beslissing</w:t>
      </w:r>
    </w:p>
    <w:p w14:paraId="045EDCBA" w14:textId="77777777" w:rsidR="00653709" w:rsidRPr="00BE1A08"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roofErr w:type="spellStart"/>
      <w:r w:rsidRPr="00BE1A08">
        <w:rPr>
          <w:rFonts w:ascii="FlandersArtSans-Regular" w:hAnsi="FlandersArtSans-Regular" w:cs="FlandersArtSans-Regular"/>
          <w:color w:val="373636"/>
          <w:kern w:val="24"/>
          <w:sz w:val="20"/>
          <w:szCs w:val="20"/>
        </w:rPr>
        <w:t>Mapping</w:t>
      </w:r>
      <w:proofErr w:type="spellEnd"/>
      <w:r w:rsidRPr="00BE1A08">
        <w:rPr>
          <w:rFonts w:ascii="FlandersArtSans-Regular" w:hAnsi="FlandersArtSans-Regular" w:cs="FlandersArtSans-Regular"/>
          <w:color w:val="373636"/>
          <w:kern w:val="24"/>
          <w:sz w:val="20"/>
          <w:szCs w:val="20"/>
        </w:rPr>
        <w:t xml:space="preserve"> blijft behouden zoals aangeduid, </w:t>
      </w:r>
    </w:p>
    <w:p w14:paraId="4646856A" w14:textId="77777777" w:rsidR="00653709" w:rsidRPr="00BE1A08"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BE1A08">
        <w:rPr>
          <w:rFonts w:ascii="FlandersArtSans-Regular" w:hAnsi="FlandersArtSans-Regular" w:cs="FlandersArtSans-Regular"/>
          <w:color w:val="373636"/>
          <w:kern w:val="24"/>
          <w:sz w:val="20"/>
          <w:szCs w:val="20"/>
        </w:rPr>
        <w:t xml:space="preserve">geen verplicht veld </w:t>
      </w:r>
    </w:p>
    <w:p w14:paraId="7848E70A" w14:textId="77777777" w:rsidR="00E80F02" w:rsidRDefault="00E80F02" w:rsidP="00653709">
      <w:pPr>
        <w:spacing w:line="360" w:lineRule="auto"/>
      </w:pPr>
    </w:p>
    <w:p w14:paraId="2C2B4843" w14:textId="77777777" w:rsidR="00E80F02" w:rsidRDefault="00E80F02">
      <w:r>
        <w:br w:type="page"/>
      </w:r>
    </w:p>
    <w:p w14:paraId="2FD1A636" w14:textId="28D2704F" w:rsidR="00653709" w:rsidRDefault="00653709" w:rsidP="00653709">
      <w:pPr>
        <w:spacing w:line="360" w:lineRule="auto"/>
      </w:pPr>
      <w:r>
        <w:lastRenderedPageBreak/>
        <w:t>Dia 14</w:t>
      </w:r>
    </w:p>
    <w:p w14:paraId="18E231AC" w14:textId="7E1765BA" w:rsidR="00653709" w:rsidRDefault="00C91E5F" w:rsidP="00653709">
      <w:pPr>
        <w:spacing w:line="360" w:lineRule="auto"/>
        <w:jc w:val="center"/>
      </w:pPr>
      <w:r>
        <w:object w:dxaOrig="7779" w:dyaOrig="5390" w14:anchorId="3712F646">
          <v:shape id="_x0000_i1027" type="#_x0000_t75" style="width:363.85pt;height:251.5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619417708" r:id="rId14"/>
        </w:object>
      </w:r>
    </w:p>
    <w:p w14:paraId="389854F9" w14:textId="77777777" w:rsidR="00653709" w:rsidRDefault="00653709" w:rsidP="00653709">
      <w:pPr>
        <w:spacing w:line="360" w:lineRule="auto"/>
        <w:jc w:val="center"/>
      </w:pPr>
    </w:p>
    <w:p w14:paraId="4700A4DB" w14:textId="77777777" w:rsidR="00653709" w:rsidRPr="00E01C54"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b/>
          <w:bCs/>
          <w:color w:val="373636"/>
          <w:kern w:val="24"/>
          <w:sz w:val="20"/>
          <w:szCs w:val="20"/>
        </w:rPr>
        <w:t xml:space="preserve">Beheerder: </w:t>
      </w:r>
      <w:r w:rsidRPr="00E01C54">
        <w:rPr>
          <w:rFonts w:ascii="FlandersArtSans-Regular" w:hAnsi="FlandersArtSans-Regular" w:cs="FlandersArtSans-Regular"/>
          <w:color w:val="373636"/>
          <w:kern w:val="24"/>
          <w:sz w:val="20"/>
          <w:szCs w:val="20"/>
        </w:rPr>
        <w:t xml:space="preserve">kan de netbeheerder zijn of een lokale overheid, AWV, De Lijn,…. </w:t>
      </w:r>
    </w:p>
    <w:p w14:paraId="7EC13B93" w14:textId="77777777" w:rsidR="00653709" w:rsidRPr="00E01C5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 xml:space="preserve">diegene die verantwoordelijk is voor de grondwerken: volgens het </w:t>
      </w:r>
      <w:r w:rsidRPr="00E01C54">
        <w:rPr>
          <w:rFonts w:ascii="FlandersArtSans-Regular" w:hAnsi="FlandersArtSans-Regular" w:cs="FlandersArtSans-Regular"/>
          <w:color w:val="373636"/>
          <w:kern w:val="24"/>
          <w:sz w:val="20"/>
          <w:szCs w:val="20"/>
          <w:u w:val="single"/>
        </w:rPr>
        <w:t>GIPOD decreet</w:t>
      </w:r>
      <w:r w:rsidRPr="00E01C54">
        <w:rPr>
          <w:rFonts w:ascii="FlandersArtSans-Regular" w:hAnsi="FlandersArtSans-Regular" w:cs="FlandersArtSans-Regular"/>
          <w:color w:val="373636"/>
          <w:kern w:val="24"/>
          <w:sz w:val="20"/>
          <w:szCs w:val="20"/>
        </w:rPr>
        <w:t>: de initiatiefnemer</w:t>
      </w:r>
    </w:p>
    <w:p w14:paraId="56176452" w14:textId="77777777" w:rsidR="00653709" w:rsidRPr="00E01C54"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b/>
          <w:bCs/>
          <w:color w:val="373636"/>
          <w:kern w:val="24"/>
          <w:sz w:val="20"/>
          <w:szCs w:val="20"/>
        </w:rPr>
        <w:t>Tijd:</w:t>
      </w:r>
      <w:r w:rsidRPr="00E01C54">
        <w:rPr>
          <w:rFonts w:ascii="FlandersArtSans-Regular" w:hAnsi="FlandersArtSans-Regular" w:cs="FlandersArtSans-Regular"/>
          <w:color w:val="373636"/>
          <w:kern w:val="24"/>
          <w:sz w:val="20"/>
          <w:szCs w:val="20"/>
        </w:rPr>
        <w:t xml:space="preserve"> </w:t>
      </w:r>
    </w:p>
    <w:p w14:paraId="5A70899C" w14:textId="77777777" w:rsidR="00653709" w:rsidRPr="00E01C5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Er zijn 2 manieren om de begin en eindtijd door te geven</w:t>
      </w:r>
    </w:p>
    <w:p w14:paraId="2A5C0E20" w14:textId="77777777" w:rsidR="00653709" w:rsidRPr="00E01C5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Begintijd + eindtijd</w:t>
      </w:r>
    </w:p>
    <w:p w14:paraId="28969D0B" w14:textId="77777777" w:rsidR="00653709" w:rsidRPr="00E01C5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Begintijd + duur waarna de einddatum wordt gerekend.</w:t>
      </w:r>
    </w:p>
    <w:p w14:paraId="35138A69" w14:textId="77777777" w:rsidR="00653709" w:rsidRPr="00E01C5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b/>
          <w:bCs/>
          <w:color w:val="373636"/>
          <w:kern w:val="24"/>
          <w:sz w:val="20"/>
          <w:szCs w:val="20"/>
        </w:rPr>
        <w:t xml:space="preserve">Geschatte duur </w:t>
      </w:r>
      <w:r w:rsidRPr="00E01C54">
        <w:rPr>
          <w:rFonts w:ascii="FlandersArtSans-Regular" w:hAnsi="FlandersArtSans-Regular" w:cs="FlandersArtSans-Regular"/>
          <w:color w:val="373636"/>
          <w:kern w:val="24"/>
          <w:sz w:val="20"/>
          <w:szCs w:val="20"/>
        </w:rPr>
        <w:t>= het aantal dagen dat het werk vermoedelijk zal duren.</w:t>
      </w:r>
    </w:p>
    <w:p w14:paraId="49B1A8B3" w14:textId="77777777" w:rsidR="00653709" w:rsidRPr="00E01C5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weergeven in kalenderdagen.</w:t>
      </w:r>
    </w:p>
    <w:p w14:paraId="3FA1AA9A" w14:textId="77777777" w:rsidR="00653709" w:rsidRPr="00E01C54" w:rsidRDefault="00653709" w:rsidP="00653709">
      <w:pPr>
        <w:numPr>
          <w:ilvl w:val="0"/>
          <w:numId w:val="4"/>
        </w:numPr>
        <w:autoSpaceDE w:val="0"/>
        <w:autoSpaceDN w:val="0"/>
        <w:adjustRightInd w:val="0"/>
        <w:spacing w:after="0" w:line="240" w:lineRule="auto"/>
        <w:ind w:left="1134"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 xml:space="preserve">zowel kalenderdagen als werkdagen hebben voor en nadelen. Op zich zijn beide mogelijk zolang het maar steeds het zelfde is. </w:t>
      </w:r>
    </w:p>
    <w:p w14:paraId="381AAC0A" w14:textId="6B12E84C" w:rsidR="00653709" w:rsidRPr="00E01C54" w:rsidRDefault="00653709" w:rsidP="00653709">
      <w:pPr>
        <w:numPr>
          <w:ilvl w:val="0"/>
          <w:numId w:val="4"/>
        </w:numPr>
        <w:autoSpaceDE w:val="0"/>
        <w:autoSpaceDN w:val="0"/>
        <w:adjustRightInd w:val="0"/>
        <w:spacing w:after="0" w:line="240" w:lineRule="auto"/>
        <w:ind w:left="1134" w:hanging="270"/>
        <w:rPr>
          <w:rFonts w:ascii="FlandersArtSans-Regular" w:hAnsi="FlandersArtSans-Regular" w:cs="FlandersArtSans-Regular"/>
          <w:color w:val="373636"/>
          <w:kern w:val="24"/>
          <w:sz w:val="20"/>
          <w:szCs w:val="20"/>
        </w:rPr>
      </w:pPr>
      <w:r w:rsidRPr="00E01C54">
        <w:rPr>
          <w:rFonts w:ascii="FlandersArtSans-Regular" w:hAnsi="FlandersArtSans-Regular" w:cs="FlandersArtSans-Regular"/>
          <w:color w:val="373636"/>
          <w:kern w:val="24"/>
          <w:sz w:val="20"/>
          <w:szCs w:val="20"/>
        </w:rPr>
        <w:t>bij AWV wordt de formule gehanteerd dat het aantal werkdagen 0,8 van het aantal kalenderdagen bedraagt</w:t>
      </w:r>
    </w:p>
    <w:p w14:paraId="4F66A7EA" w14:textId="130D7F65" w:rsidR="00E01C54" w:rsidRPr="00E01C54" w:rsidRDefault="00E01C54" w:rsidP="00653709">
      <w:pPr>
        <w:numPr>
          <w:ilvl w:val="0"/>
          <w:numId w:val="4"/>
        </w:numPr>
        <w:autoSpaceDE w:val="0"/>
        <w:autoSpaceDN w:val="0"/>
        <w:adjustRightInd w:val="0"/>
        <w:spacing w:after="0" w:line="240" w:lineRule="auto"/>
        <w:ind w:left="1134" w:hanging="270"/>
        <w:rPr>
          <w:rFonts w:ascii="FlandersArtSans-Regular" w:hAnsi="FlandersArtSans-Regular" w:cs="FlandersArtSans-Regular"/>
          <w:color w:val="373636"/>
          <w:kern w:val="24"/>
          <w:sz w:val="20"/>
          <w:szCs w:val="20"/>
        </w:rPr>
      </w:pPr>
      <w:r>
        <w:rPr>
          <w:rFonts w:ascii="FlandersArtSans-Regular" w:hAnsi="FlandersArtSans-Regular" w:cs="FlandersArtSans-Regular"/>
          <w:b/>
          <w:color w:val="373636"/>
          <w:kern w:val="24"/>
          <w:sz w:val="20"/>
          <w:szCs w:val="20"/>
        </w:rPr>
        <w:t>B</w:t>
      </w:r>
      <w:r w:rsidRPr="00E01C54">
        <w:rPr>
          <w:rFonts w:ascii="FlandersArtSans-Regular" w:hAnsi="FlandersArtSans-Regular" w:cs="FlandersArtSans-Regular"/>
          <w:b/>
          <w:color w:val="373636"/>
          <w:kern w:val="24"/>
          <w:sz w:val="20"/>
          <w:szCs w:val="20"/>
        </w:rPr>
        <w:t>eslissing</w:t>
      </w:r>
      <w:r w:rsidRPr="00E01C54">
        <w:rPr>
          <w:rFonts w:ascii="FlandersArtSans-Regular" w:hAnsi="FlandersArtSans-Regular" w:cs="FlandersArtSans-Regular"/>
          <w:color w:val="373636"/>
          <w:kern w:val="24"/>
          <w:sz w:val="20"/>
          <w:szCs w:val="20"/>
        </w:rPr>
        <w:t>: geschatte duur wordt meegegeven in kalenderdagen</w:t>
      </w:r>
    </w:p>
    <w:p w14:paraId="7246CA28" w14:textId="77777777" w:rsidR="00653709" w:rsidRDefault="00653709" w:rsidP="00653709">
      <w:pPr>
        <w:autoSpaceDE w:val="0"/>
        <w:autoSpaceDN w:val="0"/>
        <w:adjustRightInd w:val="0"/>
        <w:spacing w:after="0" w:line="240" w:lineRule="auto"/>
        <w:ind w:left="1134" w:hanging="270"/>
        <w:rPr>
          <w:rFonts w:ascii="FlandersArtSans-Regular" w:hAnsi="FlandersArtSans-Regular" w:cs="FlandersArtSans-Regular"/>
          <w:color w:val="373636"/>
          <w:kern w:val="24"/>
          <w:sz w:val="24"/>
          <w:szCs w:val="24"/>
        </w:rPr>
      </w:pPr>
    </w:p>
    <w:p w14:paraId="20C64829" w14:textId="77777777" w:rsidR="00653709" w:rsidRDefault="00653709" w:rsidP="00653709">
      <w:pPr>
        <w:autoSpaceDE w:val="0"/>
        <w:autoSpaceDN w:val="0"/>
        <w:adjustRightInd w:val="0"/>
        <w:spacing w:after="0" w:line="240" w:lineRule="auto"/>
        <w:rPr>
          <w:rFonts w:ascii="Arial" w:hAnsi="Arial" w:cs="Arial"/>
          <w:sz w:val="24"/>
          <w:szCs w:val="24"/>
        </w:rPr>
      </w:pPr>
    </w:p>
    <w:p w14:paraId="71CB0876" w14:textId="77777777" w:rsidR="00653709" w:rsidRDefault="00653709" w:rsidP="00653709">
      <w:pPr>
        <w:spacing w:line="360" w:lineRule="auto"/>
      </w:pPr>
    </w:p>
    <w:p w14:paraId="15108038" w14:textId="77777777" w:rsidR="00653709" w:rsidRDefault="00653709">
      <w:r>
        <w:br w:type="page"/>
      </w:r>
    </w:p>
    <w:p w14:paraId="3513A6CE" w14:textId="77777777" w:rsidR="00653709" w:rsidRDefault="00653709" w:rsidP="00653709">
      <w:pPr>
        <w:spacing w:line="360" w:lineRule="auto"/>
      </w:pPr>
      <w:r>
        <w:lastRenderedPageBreak/>
        <w:t>Dia 15</w:t>
      </w:r>
    </w:p>
    <w:p w14:paraId="4DF30B18" w14:textId="77777777" w:rsidR="00653709" w:rsidRDefault="00653709" w:rsidP="00653709">
      <w:pPr>
        <w:spacing w:line="360" w:lineRule="auto"/>
      </w:pPr>
    </w:p>
    <w:p w14:paraId="3BDFEB41" w14:textId="1DAA252B" w:rsidR="00653709" w:rsidRPr="00B45EE1" w:rsidRDefault="00825374" w:rsidP="00B45EE1">
      <w:pPr>
        <w:spacing w:line="360" w:lineRule="auto"/>
        <w:jc w:val="center"/>
      </w:pPr>
      <w:r>
        <w:object w:dxaOrig="7779" w:dyaOrig="5390" w14:anchorId="6D7E9BA4">
          <v:shape id="_x0000_i1028" type="#_x0000_t75" style="width:371.15pt;height:256.7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619417709" r:id="rId16"/>
        </w:object>
      </w:r>
    </w:p>
    <w:p w14:paraId="185100F2" w14:textId="77777777" w:rsidR="00653709" w:rsidRPr="00825374"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 xml:space="preserve">Het aanvragen van de signalisatievergunning kan </w:t>
      </w:r>
    </w:p>
    <w:p w14:paraId="769DFFB4" w14:textId="77777777" w:rsidR="00653709" w:rsidRPr="0082537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 xml:space="preserve">in het eigen systeem van de Steden en Gemeenten </w:t>
      </w:r>
    </w:p>
    <w:p w14:paraId="26679AA6"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gegevens uit GIPOD opvragen</w:t>
      </w:r>
    </w:p>
    <w:p w14:paraId="6FA48853"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gegevens aanpassen en toevoegen</w:t>
      </w:r>
    </w:p>
    <w:p w14:paraId="160ED6EF"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 xml:space="preserve">gegevens naar GIPOD door sturen </w:t>
      </w:r>
    </w:p>
    <w:p w14:paraId="52584F30"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status op concreet gepand (via integratie)</w:t>
      </w:r>
    </w:p>
    <w:p w14:paraId="20E2BF67" w14:textId="77777777" w:rsidR="00653709" w:rsidRPr="0082537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via het GIPOD formulier (voor S&amp;G zonder eigen systeem)</w:t>
      </w:r>
    </w:p>
    <w:p w14:paraId="35D59987"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gegevens uit GIPOD opvragen</w:t>
      </w:r>
    </w:p>
    <w:p w14:paraId="5E6F91FA"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gegevens aanpassen en toevoegen</w:t>
      </w:r>
    </w:p>
    <w:p w14:paraId="79401E06"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gegevens naar GIPOD</w:t>
      </w:r>
    </w:p>
    <w:p w14:paraId="2BCCD633" w14:textId="77777777" w:rsidR="00653709" w:rsidRPr="00825374"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status op concreet gepland</w:t>
      </w:r>
    </w:p>
    <w:p w14:paraId="6C422C7B" w14:textId="77777777" w:rsidR="00653709" w:rsidRPr="00825374" w:rsidRDefault="00653709" w:rsidP="00653709">
      <w:p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
    <w:p w14:paraId="41B14F3D" w14:textId="77777777" w:rsidR="00653709" w:rsidRPr="00825374"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Er kunnen verschillende signalisatievergunningen per grondwerk zijn, ook indien een werk niet gefaseerd is. Dit omdat verschillende aannemers een deel van het werk uitvoeren.</w:t>
      </w:r>
    </w:p>
    <w:p w14:paraId="4A39A802" w14:textId="77777777" w:rsidR="00653709" w:rsidRPr="00825374" w:rsidRDefault="00653709" w:rsidP="00653709">
      <w:pPr>
        <w:autoSpaceDE w:val="0"/>
        <w:autoSpaceDN w:val="0"/>
        <w:adjustRightInd w:val="0"/>
        <w:spacing w:after="0" w:line="240" w:lineRule="auto"/>
        <w:ind w:left="270" w:hanging="270"/>
        <w:rPr>
          <w:rFonts w:ascii="FlandersArtSans-Regular" w:hAnsi="FlandersArtSans-Regular" w:cs="FlandersArtSans-Regular"/>
          <w:b/>
          <w:bCs/>
          <w:color w:val="373636"/>
          <w:sz w:val="20"/>
          <w:szCs w:val="20"/>
        </w:rPr>
      </w:pPr>
    </w:p>
    <w:p w14:paraId="20EF2E31" w14:textId="77777777" w:rsidR="00653709" w:rsidRPr="00825374" w:rsidRDefault="00653709" w:rsidP="00653709">
      <w:pPr>
        <w:numPr>
          <w:ilvl w:val="0"/>
          <w:numId w:val="5"/>
        </w:numPr>
        <w:autoSpaceDE w:val="0"/>
        <w:autoSpaceDN w:val="0"/>
        <w:adjustRightInd w:val="0"/>
        <w:spacing w:after="0" w:line="240" w:lineRule="auto"/>
        <w:ind w:left="270" w:hanging="270"/>
        <w:rPr>
          <w:rFonts w:ascii="FlandersArtSans-Regular" w:hAnsi="FlandersArtSans-Regular" w:cs="FlandersArtSans-Regular"/>
          <w:b/>
          <w:bCs/>
          <w:color w:val="373636"/>
          <w:sz w:val="20"/>
          <w:szCs w:val="20"/>
        </w:rPr>
      </w:pPr>
      <w:r w:rsidRPr="00825374">
        <w:rPr>
          <w:rFonts w:ascii="FlandersArtSans-Regular" w:hAnsi="FlandersArtSans-Regular" w:cs="FlandersArtSans-Regular"/>
          <w:b/>
          <w:bCs/>
          <w:color w:val="373636"/>
          <w:sz w:val="20"/>
          <w:szCs w:val="20"/>
        </w:rPr>
        <w:t>BESLISSING</w:t>
      </w:r>
    </w:p>
    <w:p w14:paraId="12CBE2FF" w14:textId="77777777" w:rsidR="00653709" w:rsidRPr="0082537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b/>
          <w:bCs/>
          <w:color w:val="373636"/>
          <w:kern w:val="24"/>
          <w:sz w:val="20"/>
          <w:szCs w:val="20"/>
        </w:rPr>
      </w:pPr>
      <w:r w:rsidRPr="00825374">
        <w:rPr>
          <w:rFonts w:ascii="FlandersArtSans-Regular" w:hAnsi="FlandersArtSans-Regular" w:cs="FlandersArtSans-Regular"/>
          <w:color w:val="373636"/>
          <w:kern w:val="24"/>
          <w:sz w:val="20"/>
          <w:szCs w:val="20"/>
        </w:rPr>
        <w:t xml:space="preserve">De gegevens die de aannemer zal invullen naar  aanleiding van het aanvragen van een signalisatievergunning zullen worden opgenomen in de </w:t>
      </w:r>
      <w:r w:rsidRPr="00825374">
        <w:rPr>
          <w:rFonts w:ascii="FlandersArtSans-Regular" w:hAnsi="FlandersArtSans-Regular" w:cs="FlandersArtSans-Regular"/>
          <w:b/>
          <w:bCs/>
          <w:color w:val="373636"/>
          <w:kern w:val="24"/>
          <w:sz w:val="20"/>
          <w:szCs w:val="20"/>
        </w:rPr>
        <w:t xml:space="preserve">HINDER . </w:t>
      </w:r>
    </w:p>
    <w:p w14:paraId="32D01845" w14:textId="77777777" w:rsidR="00653709" w:rsidRPr="0082537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 xml:space="preserve">Aan de </w:t>
      </w:r>
      <w:r w:rsidRPr="00825374">
        <w:rPr>
          <w:rFonts w:ascii="FlandersArtSans-Regular" w:hAnsi="FlandersArtSans-Regular" w:cs="FlandersArtSans-Regular"/>
          <w:b/>
          <w:bCs/>
          <w:color w:val="373636"/>
          <w:kern w:val="24"/>
          <w:sz w:val="20"/>
          <w:szCs w:val="20"/>
        </w:rPr>
        <w:t>INNAME</w:t>
      </w:r>
      <w:r w:rsidRPr="00825374">
        <w:rPr>
          <w:rFonts w:ascii="FlandersArtSans-Regular" w:hAnsi="FlandersArtSans-Regular" w:cs="FlandersArtSans-Regular"/>
          <w:color w:val="373636"/>
          <w:kern w:val="24"/>
          <w:sz w:val="20"/>
          <w:szCs w:val="20"/>
        </w:rPr>
        <w:t xml:space="preserve"> zal de </w:t>
      </w:r>
      <w:r w:rsidRPr="00825374">
        <w:rPr>
          <w:rFonts w:ascii="FlandersArtSans-Regular" w:hAnsi="FlandersArtSans-Regular" w:cs="FlandersArtSans-Regular"/>
          <w:i/>
          <w:iCs/>
          <w:color w:val="373636"/>
          <w:kern w:val="24"/>
          <w:sz w:val="20"/>
          <w:szCs w:val="20"/>
        </w:rPr>
        <w:t xml:space="preserve">werfzone </w:t>
      </w:r>
      <w:r w:rsidRPr="00825374">
        <w:rPr>
          <w:rFonts w:ascii="FlandersArtSans-Regular" w:hAnsi="FlandersArtSans-Regular" w:cs="FlandersArtSans-Regular"/>
          <w:color w:val="373636"/>
          <w:kern w:val="24"/>
          <w:sz w:val="20"/>
          <w:szCs w:val="20"/>
        </w:rPr>
        <w:t xml:space="preserve">worden toegevoegd, de </w:t>
      </w:r>
      <w:r w:rsidRPr="00825374">
        <w:rPr>
          <w:rFonts w:ascii="FlandersArtSans-Regular" w:hAnsi="FlandersArtSans-Regular" w:cs="FlandersArtSans-Regular"/>
          <w:i/>
          <w:iCs/>
          <w:color w:val="373636"/>
          <w:kern w:val="24"/>
          <w:sz w:val="20"/>
          <w:szCs w:val="20"/>
        </w:rPr>
        <w:t>status</w:t>
      </w:r>
      <w:r w:rsidRPr="00825374">
        <w:rPr>
          <w:rFonts w:ascii="FlandersArtSans-Regular" w:hAnsi="FlandersArtSans-Regular" w:cs="FlandersArtSans-Regular"/>
          <w:color w:val="373636"/>
          <w:kern w:val="24"/>
          <w:sz w:val="20"/>
          <w:szCs w:val="20"/>
        </w:rPr>
        <w:t xml:space="preserve"> (voor de eerste aanvraag) zal worden aangepast naar concreet gepland.</w:t>
      </w:r>
    </w:p>
    <w:p w14:paraId="743FDB6A" w14:textId="77777777" w:rsidR="00653709" w:rsidRPr="00825374"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b/>
          <w:bCs/>
          <w:color w:val="373636"/>
          <w:kern w:val="24"/>
          <w:sz w:val="20"/>
          <w:szCs w:val="20"/>
        </w:rPr>
      </w:pPr>
      <w:r w:rsidRPr="00825374">
        <w:rPr>
          <w:rFonts w:ascii="FlandersArtSans-Regular" w:hAnsi="FlandersArtSans-Regular" w:cs="FlandersArtSans-Regular"/>
          <w:b/>
          <w:bCs/>
          <w:color w:val="373636"/>
          <w:kern w:val="24"/>
          <w:sz w:val="20"/>
          <w:szCs w:val="20"/>
        </w:rPr>
        <w:t>Reden:</w:t>
      </w:r>
    </w:p>
    <w:p w14:paraId="50D1753B" w14:textId="77777777" w:rsidR="00653709" w:rsidRPr="00B45EE1"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825374">
        <w:rPr>
          <w:rFonts w:ascii="FlandersArtSans-Regular" w:hAnsi="FlandersArtSans-Regular" w:cs="FlandersArtSans-Regular"/>
          <w:color w:val="373636"/>
          <w:kern w:val="24"/>
          <w:sz w:val="20"/>
          <w:szCs w:val="20"/>
        </w:rPr>
        <w:t xml:space="preserve">Zelfs voor eenvoudige werken die niet gefaseerd zijn, kunnen er verschillende aannemers zijn die na elkaar de werken uitvoeren. Indien de eerste aanvraag de </w:t>
      </w:r>
      <w:r w:rsidRPr="00A17F91">
        <w:rPr>
          <w:rFonts w:ascii="FlandersArtSans-Regular" w:hAnsi="FlandersArtSans-Regular" w:cs="FlandersArtSans-Regular"/>
          <w:color w:val="373636"/>
          <w:kern w:val="24"/>
          <w:sz w:val="20"/>
          <w:szCs w:val="20"/>
        </w:rPr>
        <w:t>data van de inname aanpast</w:t>
      </w:r>
      <w:r>
        <w:rPr>
          <w:rFonts w:ascii="FlandersArtSans-Regular" w:hAnsi="FlandersArtSans-Regular" w:cs="FlandersArtSans-Regular"/>
          <w:color w:val="373636"/>
          <w:kern w:val="24"/>
          <w:sz w:val="24"/>
          <w:szCs w:val="24"/>
        </w:rPr>
        <w:t xml:space="preserve">, </w:t>
      </w:r>
      <w:r w:rsidRPr="00B45EE1">
        <w:rPr>
          <w:rFonts w:ascii="FlandersArtSans-Regular" w:hAnsi="FlandersArtSans-Regular" w:cs="FlandersArtSans-Regular"/>
          <w:color w:val="373636"/>
          <w:kern w:val="24"/>
          <w:sz w:val="20"/>
          <w:szCs w:val="20"/>
        </w:rPr>
        <w:t xml:space="preserve">is dit niet langer correct voor het volledige werk. Om te vermijden dat de data van de inname niet correct zijn, worden deze dus niet aangepast </w:t>
      </w:r>
      <w:proofErr w:type="spellStart"/>
      <w:r w:rsidRPr="00B45EE1">
        <w:rPr>
          <w:rFonts w:ascii="FlandersArtSans-Regular" w:hAnsi="FlandersArtSans-Regular" w:cs="FlandersArtSans-Regular"/>
          <w:color w:val="373636"/>
          <w:kern w:val="24"/>
          <w:sz w:val="20"/>
          <w:szCs w:val="20"/>
        </w:rPr>
        <w:t>nav</w:t>
      </w:r>
      <w:proofErr w:type="spellEnd"/>
      <w:r w:rsidRPr="00B45EE1">
        <w:rPr>
          <w:rFonts w:ascii="FlandersArtSans-Regular" w:hAnsi="FlandersArtSans-Regular" w:cs="FlandersArtSans-Regular"/>
          <w:color w:val="373636"/>
          <w:kern w:val="24"/>
          <w:sz w:val="20"/>
          <w:szCs w:val="20"/>
        </w:rPr>
        <w:t xml:space="preserve"> de aanvraag van een signalisatievergunning en wordt deze info TOEGEVOEGD onder de vorm van HINDER om zo te verrijken </w:t>
      </w:r>
      <w:proofErr w:type="spellStart"/>
      <w:r w:rsidRPr="00B45EE1">
        <w:rPr>
          <w:rFonts w:ascii="FlandersArtSans-Regular" w:hAnsi="FlandersArtSans-Regular" w:cs="FlandersArtSans-Regular"/>
          <w:color w:val="373636"/>
          <w:kern w:val="24"/>
          <w:sz w:val="20"/>
          <w:szCs w:val="20"/>
        </w:rPr>
        <w:t>ipv</w:t>
      </w:r>
      <w:proofErr w:type="spellEnd"/>
      <w:r w:rsidRPr="00B45EE1">
        <w:rPr>
          <w:rFonts w:ascii="FlandersArtSans-Regular" w:hAnsi="FlandersArtSans-Regular" w:cs="FlandersArtSans-Regular"/>
          <w:color w:val="373636"/>
          <w:kern w:val="24"/>
          <w:sz w:val="20"/>
          <w:szCs w:val="20"/>
        </w:rPr>
        <w:t xml:space="preserve"> te overschrijven.</w:t>
      </w:r>
    </w:p>
    <w:p w14:paraId="567FD9D6" w14:textId="2EC4EEC3" w:rsidR="00653709" w:rsidRPr="00B45EE1" w:rsidRDefault="00653709" w:rsidP="00B45EE1">
      <w:pPr>
        <w:numPr>
          <w:ilvl w:val="0"/>
          <w:numId w:val="4"/>
        </w:numPr>
        <w:autoSpaceDE w:val="0"/>
        <w:autoSpaceDN w:val="0"/>
        <w:adjustRightInd w:val="0"/>
        <w:spacing w:after="0" w:line="240" w:lineRule="auto"/>
        <w:ind w:left="567" w:hanging="270"/>
        <w:rPr>
          <w:rFonts w:ascii="FlandersArtSans-Regular" w:hAnsi="FlandersArtSans-Regular" w:cs="FlandersArtSans-Regular"/>
          <w:b/>
          <w:bCs/>
          <w:color w:val="373636"/>
          <w:kern w:val="24"/>
          <w:sz w:val="20"/>
          <w:szCs w:val="20"/>
        </w:rPr>
      </w:pPr>
      <w:r w:rsidRPr="00B45EE1">
        <w:rPr>
          <w:rFonts w:ascii="FlandersArtSans-Regular" w:hAnsi="FlandersArtSans-Regular" w:cs="FlandersArtSans-Regular"/>
          <w:b/>
          <w:bCs/>
          <w:color w:val="373636"/>
          <w:kern w:val="24"/>
          <w:sz w:val="20"/>
          <w:szCs w:val="20"/>
        </w:rPr>
        <w:t>Gevolgen;</w:t>
      </w:r>
      <w:r w:rsidR="00B45EE1">
        <w:rPr>
          <w:rFonts w:ascii="FlandersArtSans-Regular" w:hAnsi="FlandersArtSans-Regular" w:cs="FlandersArtSans-Regular"/>
          <w:b/>
          <w:bCs/>
          <w:color w:val="373636"/>
          <w:kern w:val="24"/>
          <w:sz w:val="20"/>
          <w:szCs w:val="20"/>
        </w:rPr>
        <w:t xml:space="preserve"> </w:t>
      </w:r>
      <w:r w:rsidR="00B45EE1" w:rsidRPr="00B45EE1">
        <w:rPr>
          <w:rFonts w:ascii="FlandersArtSans-Regular" w:hAnsi="FlandersArtSans-Regular" w:cs="FlandersArtSans-Regular"/>
          <w:bCs/>
          <w:color w:val="373636"/>
          <w:kern w:val="24"/>
          <w:sz w:val="20"/>
          <w:szCs w:val="20"/>
        </w:rPr>
        <w:t>zie volgende dia’</w:t>
      </w:r>
      <w:r w:rsidR="00A17F91">
        <w:rPr>
          <w:rFonts w:ascii="FlandersArtSans-Regular" w:hAnsi="FlandersArtSans-Regular" w:cs="FlandersArtSans-Regular"/>
          <w:b/>
          <w:bCs/>
          <w:color w:val="373636"/>
          <w:kern w:val="24"/>
          <w:sz w:val="20"/>
          <w:szCs w:val="20"/>
        </w:rPr>
        <w:t>s</w:t>
      </w:r>
      <w:r>
        <w:br w:type="page"/>
      </w:r>
    </w:p>
    <w:p w14:paraId="01D4D018" w14:textId="77777777" w:rsidR="00653709" w:rsidRDefault="00653709" w:rsidP="00653709">
      <w:pPr>
        <w:spacing w:line="360" w:lineRule="auto"/>
      </w:pPr>
      <w:r>
        <w:lastRenderedPageBreak/>
        <w:t>Dia 16</w:t>
      </w:r>
    </w:p>
    <w:p w14:paraId="5C3FEB07" w14:textId="77777777" w:rsidR="00653709" w:rsidRDefault="00653709" w:rsidP="00653709">
      <w:pPr>
        <w:spacing w:line="360" w:lineRule="auto"/>
      </w:pPr>
    </w:p>
    <w:p w14:paraId="774D577C" w14:textId="43D782A2" w:rsidR="00653709" w:rsidRDefault="00A17F91" w:rsidP="00A17F91">
      <w:pPr>
        <w:spacing w:line="360" w:lineRule="auto"/>
        <w:jc w:val="center"/>
      </w:pPr>
      <w:r>
        <w:object w:dxaOrig="7779" w:dyaOrig="5390" w14:anchorId="2D25D5F8">
          <v:shape id="_x0000_i1029" type="#_x0000_t75" style="width:335.55pt;height:232.3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619417710" r:id="rId18"/>
        </w:object>
      </w:r>
    </w:p>
    <w:p w14:paraId="6D221905" w14:textId="77777777" w:rsidR="00653709" w:rsidRPr="00A17F91"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De</w:t>
      </w:r>
      <w:r w:rsidRPr="00A17F91">
        <w:rPr>
          <w:rFonts w:ascii="FlandersArtSans-Regular" w:hAnsi="FlandersArtSans-Regular" w:cs="FlandersArtSans-Regular"/>
          <w:b/>
          <w:color w:val="373636"/>
          <w:kern w:val="24"/>
          <w:sz w:val="20"/>
          <w:szCs w:val="20"/>
        </w:rPr>
        <w:t xml:space="preserve"> Hinder</w:t>
      </w:r>
      <w:r w:rsidRPr="00A17F91">
        <w:rPr>
          <w:rFonts w:ascii="FlandersArtSans-Regular" w:hAnsi="FlandersArtSans-Regular" w:cs="FlandersArtSans-Regular"/>
          <w:color w:val="373636"/>
          <w:kern w:val="24"/>
          <w:sz w:val="20"/>
          <w:szCs w:val="20"/>
        </w:rPr>
        <w:t xml:space="preserve"> wordt aangemaakt door de aannemer op het ogenblik dat die een signalisatievergunning aanvraagt. </w:t>
      </w:r>
    </w:p>
    <w:p w14:paraId="5026C116" w14:textId="77777777" w:rsidR="00653709" w:rsidRPr="00A17F91"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De steden en gemeenten met een eigen tool sturen de gegevens door naar GIPOD</w:t>
      </w:r>
    </w:p>
    <w:p w14:paraId="79CA54F6" w14:textId="77777777" w:rsidR="00653709" w:rsidRPr="00A17F91"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De steden en gemeenten die met het GIPOD formulier werken hebben de gegevens automatisch in GIPOD</w:t>
      </w:r>
    </w:p>
    <w:p w14:paraId="622A57C1" w14:textId="77777777" w:rsidR="00653709" w:rsidRPr="00A17F91"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 xml:space="preserve">De </w:t>
      </w:r>
      <w:r w:rsidRPr="00A17F91">
        <w:rPr>
          <w:rFonts w:ascii="FlandersArtSans-Regular" w:hAnsi="FlandersArtSans-Regular" w:cs="FlandersArtSans-Regular"/>
          <w:b/>
          <w:bCs/>
          <w:color w:val="373636"/>
          <w:kern w:val="24"/>
          <w:sz w:val="20"/>
          <w:szCs w:val="20"/>
        </w:rPr>
        <w:t>beheerder</w:t>
      </w:r>
      <w:r w:rsidRPr="00A17F91">
        <w:rPr>
          <w:rFonts w:ascii="FlandersArtSans-Regular" w:hAnsi="FlandersArtSans-Regular" w:cs="FlandersArtSans-Regular"/>
          <w:color w:val="373636"/>
          <w:kern w:val="24"/>
          <w:sz w:val="20"/>
          <w:szCs w:val="20"/>
        </w:rPr>
        <w:t xml:space="preserve"> van de hinder is de </w:t>
      </w:r>
      <w:r w:rsidRPr="00A17F91">
        <w:rPr>
          <w:rFonts w:ascii="FlandersArtSans-Regular" w:hAnsi="FlandersArtSans-Regular" w:cs="FlandersArtSans-Regular"/>
          <w:b/>
          <w:bCs/>
          <w:color w:val="373636"/>
          <w:kern w:val="24"/>
          <w:sz w:val="20"/>
          <w:szCs w:val="20"/>
        </w:rPr>
        <w:t>lokale overheid</w:t>
      </w:r>
      <w:r w:rsidRPr="00A17F91">
        <w:rPr>
          <w:rFonts w:ascii="FlandersArtSans-Regular" w:hAnsi="FlandersArtSans-Regular" w:cs="FlandersArtSans-Regular"/>
          <w:color w:val="373636"/>
          <w:kern w:val="24"/>
          <w:sz w:val="20"/>
          <w:szCs w:val="20"/>
        </w:rPr>
        <w:t xml:space="preserve"> omdat die volgens het nieuwe GIPOD decreet (gewenst) de beheerders zullen zijn en de gegevens van de aannemer kunnen aanpassen naar aanleiding van het verlenen van de vergunning.</w:t>
      </w:r>
    </w:p>
    <w:p w14:paraId="0D7560A8" w14:textId="77777777" w:rsidR="00653709" w:rsidRPr="00A17F91"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A17F91">
        <w:rPr>
          <w:rFonts w:ascii="FlandersArtSans-Regular" w:hAnsi="FlandersArtSans-Regular" w:cs="FlandersArtSans-Regular"/>
          <w:b/>
          <w:bCs/>
          <w:color w:val="373636"/>
          <w:kern w:val="24"/>
          <w:sz w:val="20"/>
          <w:szCs w:val="20"/>
        </w:rPr>
        <w:t>Contactgegevens</w:t>
      </w:r>
    </w:p>
    <w:p w14:paraId="6B09C2D4" w14:textId="77777777" w:rsidR="00653709" w:rsidRPr="00A17F91"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De gegevens van de aannemer komen automatisch onder contactgegevens met de rol aannemer</w:t>
      </w:r>
    </w:p>
    <w:p w14:paraId="708428E3" w14:textId="77777777" w:rsidR="00653709" w:rsidRPr="00A17F91"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Idealiter kunnen via slimme defaults ook andere sets worden toegevoegd zoals signalisatieverantwoordelijke en werftoezichter</w:t>
      </w:r>
    </w:p>
    <w:p w14:paraId="19217FA2" w14:textId="77777777" w:rsidR="00653709" w:rsidRPr="00A17F91" w:rsidRDefault="00653709" w:rsidP="00653709">
      <w:p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p>
    <w:p w14:paraId="352A245F" w14:textId="77777777" w:rsidR="00653709" w:rsidRPr="00A17F91"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De verschillende aannemers die een vergunning aanvragen maken dus elk hun eigen “</w:t>
      </w:r>
      <w:r w:rsidRPr="00A17F91">
        <w:rPr>
          <w:rFonts w:ascii="FlandersArtSans-Regular" w:hAnsi="FlandersArtSans-Regular" w:cs="FlandersArtSans-Regular"/>
          <w:i/>
          <w:iCs/>
          <w:color w:val="373636"/>
          <w:kern w:val="24"/>
          <w:sz w:val="20"/>
          <w:szCs w:val="20"/>
        </w:rPr>
        <w:t xml:space="preserve">hinder” </w:t>
      </w:r>
      <w:r w:rsidRPr="00A17F91">
        <w:rPr>
          <w:rFonts w:ascii="FlandersArtSans-Regular" w:hAnsi="FlandersArtSans-Regular" w:cs="FlandersArtSans-Regular"/>
          <w:color w:val="373636"/>
          <w:kern w:val="24"/>
          <w:sz w:val="20"/>
          <w:szCs w:val="20"/>
        </w:rPr>
        <w:t>aan met hun zone</w:t>
      </w:r>
    </w:p>
    <w:p w14:paraId="2CC22508" w14:textId="77777777" w:rsidR="00653709" w:rsidRPr="00A17F91"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 xml:space="preserve">De lokale overheden kunnen bij het verlenen van de vergunning de gegevens behouden of aanpassen </w:t>
      </w:r>
      <w:proofErr w:type="spellStart"/>
      <w:r w:rsidRPr="00A17F91">
        <w:rPr>
          <w:rFonts w:ascii="FlandersArtSans-Regular" w:hAnsi="FlandersArtSans-Regular" w:cs="FlandersArtSans-Regular"/>
          <w:color w:val="373636"/>
          <w:kern w:val="24"/>
          <w:sz w:val="20"/>
          <w:szCs w:val="20"/>
        </w:rPr>
        <w:t>ifv</w:t>
      </w:r>
      <w:proofErr w:type="spellEnd"/>
      <w:r w:rsidRPr="00A17F91">
        <w:rPr>
          <w:rFonts w:ascii="FlandersArtSans-Regular" w:hAnsi="FlandersArtSans-Regular" w:cs="FlandersArtSans-Regular"/>
          <w:color w:val="373636"/>
          <w:kern w:val="24"/>
          <w:sz w:val="20"/>
          <w:szCs w:val="20"/>
        </w:rPr>
        <w:t xml:space="preserve"> de verleende vergunning</w:t>
      </w:r>
    </w:p>
    <w:p w14:paraId="2F13798D" w14:textId="77777777" w:rsidR="00653709" w:rsidRPr="00A17F91" w:rsidRDefault="00653709" w:rsidP="00653709">
      <w:p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
    <w:p w14:paraId="192AE14E" w14:textId="77777777" w:rsidR="00653709" w:rsidRPr="00A17F91"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A17F91">
        <w:rPr>
          <w:rFonts w:ascii="FlandersArtSans-Regular" w:hAnsi="FlandersArtSans-Regular" w:cs="FlandersArtSans-Regular"/>
          <w:b/>
          <w:bCs/>
          <w:color w:val="373636"/>
          <w:kern w:val="24"/>
          <w:sz w:val="20"/>
          <w:szCs w:val="20"/>
        </w:rPr>
        <w:t>voorstel</w:t>
      </w:r>
    </w:p>
    <w:p w14:paraId="1D1220F7" w14:textId="77777777" w:rsidR="00653709" w:rsidRPr="00A17F91"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A17F91">
        <w:rPr>
          <w:rFonts w:ascii="FlandersArtSans-Regular" w:hAnsi="FlandersArtSans-Regular" w:cs="FlandersArtSans-Regular"/>
          <w:color w:val="373636"/>
          <w:kern w:val="24"/>
          <w:sz w:val="20"/>
          <w:szCs w:val="20"/>
        </w:rPr>
        <w:t>De data van de inname zijn de verantwoordelijkheid van de initiatiefnemer. We stellen voor om een “verwittiging” klaar te zetten dat de data aangepast werden door een aannemer. Zo kan de initiatiefnemer de data van de inname zelf aanpassen en wordt de kwaliteit in GIPOD beter.</w:t>
      </w:r>
    </w:p>
    <w:p w14:paraId="5B875CF9" w14:textId="77777777" w:rsidR="00653709" w:rsidRDefault="00653709" w:rsidP="00653709">
      <w:pPr>
        <w:autoSpaceDE w:val="0"/>
        <w:autoSpaceDN w:val="0"/>
        <w:adjustRightInd w:val="0"/>
        <w:spacing w:after="0" w:line="240" w:lineRule="auto"/>
        <w:rPr>
          <w:rFonts w:ascii="Arial" w:hAnsi="Arial" w:cs="Arial"/>
          <w:sz w:val="24"/>
          <w:szCs w:val="24"/>
        </w:rPr>
      </w:pPr>
    </w:p>
    <w:p w14:paraId="7306B3F7" w14:textId="77777777" w:rsidR="00653709" w:rsidRDefault="00653709" w:rsidP="00653709">
      <w:pPr>
        <w:spacing w:line="360" w:lineRule="auto"/>
      </w:pPr>
    </w:p>
    <w:p w14:paraId="63330011" w14:textId="77777777" w:rsidR="00653709" w:rsidRDefault="00653709">
      <w:r>
        <w:br w:type="page"/>
      </w:r>
    </w:p>
    <w:p w14:paraId="36967766" w14:textId="77777777" w:rsidR="00653709" w:rsidRDefault="00653709" w:rsidP="00653709">
      <w:pPr>
        <w:spacing w:line="360" w:lineRule="auto"/>
      </w:pPr>
      <w:r>
        <w:lastRenderedPageBreak/>
        <w:t>Dia 17</w:t>
      </w:r>
    </w:p>
    <w:p w14:paraId="456F5B1F" w14:textId="77777777" w:rsidR="00653709" w:rsidRDefault="00653709" w:rsidP="00653709">
      <w:pPr>
        <w:spacing w:line="360" w:lineRule="auto"/>
      </w:pPr>
    </w:p>
    <w:p w14:paraId="294508B9" w14:textId="49101953" w:rsidR="00653709" w:rsidRDefault="00E52789" w:rsidP="006A5DE4">
      <w:pPr>
        <w:spacing w:line="360" w:lineRule="auto"/>
        <w:jc w:val="center"/>
      </w:pPr>
      <w:r w:rsidRPr="00E52789">
        <w:drawing>
          <wp:inline distT="0" distB="0" distL="0" distR="0" wp14:anchorId="09A84E23" wp14:editId="18CA450C">
            <wp:extent cx="4953429" cy="3429297"/>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53429" cy="3429297"/>
                    </a:xfrm>
                    <a:prstGeom prst="rect">
                      <a:avLst/>
                    </a:prstGeom>
                  </pic:spPr>
                </pic:pic>
              </a:graphicData>
            </a:graphic>
          </wp:inline>
        </w:drawing>
      </w:r>
    </w:p>
    <w:p w14:paraId="586C6192" w14:textId="77777777" w:rsidR="00653709" w:rsidRPr="00B6273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B62736">
        <w:rPr>
          <w:rFonts w:ascii="FlandersArtSans-Regular" w:hAnsi="FlandersArtSans-Regular" w:cs="FlandersArtSans-Regular"/>
          <w:color w:val="373636"/>
          <w:kern w:val="24"/>
          <w:sz w:val="20"/>
          <w:szCs w:val="20"/>
        </w:rPr>
        <w:t>De Steden en Gemeenten krijgen de aanvraag van de signalisatievergunning en behandelen deze aanvraag in het eigen systeem</w:t>
      </w:r>
    </w:p>
    <w:p w14:paraId="50E7F900" w14:textId="77777777" w:rsidR="00653709" w:rsidRPr="00B62736"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B62736">
        <w:rPr>
          <w:rFonts w:ascii="FlandersArtSans-Regular" w:hAnsi="FlandersArtSans-Regular" w:cs="FlandersArtSans-Regular"/>
          <w:color w:val="373636"/>
          <w:kern w:val="24"/>
          <w:sz w:val="20"/>
          <w:szCs w:val="20"/>
        </w:rPr>
        <w:t>GIPOD ondersteunt geen dossierbehandeling</w:t>
      </w:r>
    </w:p>
    <w:p w14:paraId="6E486278" w14:textId="77777777" w:rsidR="00653709" w:rsidRPr="00B6273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B62736">
        <w:rPr>
          <w:rFonts w:ascii="FlandersArtSans-Regular" w:hAnsi="FlandersArtSans-Regular" w:cs="FlandersArtSans-Regular"/>
          <w:color w:val="373636"/>
          <w:kern w:val="24"/>
          <w:sz w:val="20"/>
          <w:szCs w:val="20"/>
        </w:rPr>
        <w:t>Het resultaat van het vergunningsproces wordt in GIPOD opgenomen</w:t>
      </w:r>
    </w:p>
    <w:p w14:paraId="69F67DE4" w14:textId="12B28FFF" w:rsidR="00653709" w:rsidRPr="00B62736" w:rsidRDefault="006A5DE4"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s</w:t>
      </w:r>
      <w:r w:rsidR="00653709" w:rsidRPr="00B62736">
        <w:rPr>
          <w:rFonts w:ascii="FlandersArtSans-Regular" w:hAnsi="FlandersArtSans-Regular" w:cs="FlandersArtSans-Regular"/>
          <w:color w:val="373636"/>
          <w:kern w:val="24"/>
          <w:sz w:val="20"/>
          <w:szCs w:val="20"/>
        </w:rPr>
        <w:t>tatus vergund</w:t>
      </w:r>
    </w:p>
    <w:p w14:paraId="30488E0A" w14:textId="550F6296" w:rsidR="00653709" w:rsidRPr="00B62736" w:rsidRDefault="006A5DE4"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d</w:t>
      </w:r>
      <w:r w:rsidR="00653709" w:rsidRPr="00B62736">
        <w:rPr>
          <w:rFonts w:ascii="FlandersArtSans-Regular" w:hAnsi="FlandersArtSans-Regular" w:cs="FlandersArtSans-Regular"/>
          <w:color w:val="373636"/>
          <w:kern w:val="24"/>
          <w:sz w:val="20"/>
          <w:szCs w:val="20"/>
        </w:rPr>
        <w:t>atum vergunning</w:t>
      </w:r>
    </w:p>
    <w:p w14:paraId="6A7DD2EC" w14:textId="4E8792A2" w:rsidR="00653709" w:rsidRPr="00B62736" w:rsidRDefault="006A5DE4"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l</w:t>
      </w:r>
      <w:r w:rsidR="00653709" w:rsidRPr="00B62736">
        <w:rPr>
          <w:rFonts w:ascii="FlandersArtSans-Regular" w:hAnsi="FlandersArtSans-Regular" w:cs="FlandersArtSans-Regular"/>
          <w:color w:val="373636"/>
          <w:kern w:val="24"/>
          <w:sz w:val="20"/>
          <w:szCs w:val="20"/>
        </w:rPr>
        <w:t>ink naar de vergunning (optioneel)</w:t>
      </w:r>
    </w:p>
    <w:p w14:paraId="781197E6" w14:textId="682AAD72" w:rsidR="00653709" w:rsidRPr="00B62736" w:rsidRDefault="006A5DE4"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h</w:t>
      </w:r>
      <w:r w:rsidR="00653709" w:rsidRPr="00B62736">
        <w:rPr>
          <w:rFonts w:ascii="FlandersArtSans-Regular" w:hAnsi="FlandersArtSans-Regular" w:cs="FlandersArtSans-Regular"/>
          <w:color w:val="373636"/>
          <w:kern w:val="24"/>
          <w:sz w:val="20"/>
          <w:szCs w:val="20"/>
        </w:rPr>
        <w:t xml:space="preserve">et doel is om deze gegevens uiteindelijk te kunnen raadplegen in een lokaal besluit door het volgen van de </w:t>
      </w:r>
      <w:r>
        <w:rPr>
          <w:rFonts w:ascii="FlandersArtSans-Regular" w:hAnsi="FlandersArtSans-Regular" w:cs="FlandersArtSans-Regular"/>
          <w:color w:val="373636"/>
          <w:kern w:val="24"/>
          <w:sz w:val="20"/>
          <w:szCs w:val="20"/>
        </w:rPr>
        <w:t>link</w:t>
      </w:r>
      <w:r w:rsidR="00653709" w:rsidRPr="00B62736">
        <w:rPr>
          <w:rFonts w:ascii="FlandersArtSans-Regular" w:hAnsi="FlandersArtSans-Regular" w:cs="FlandersArtSans-Regular"/>
          <w:color w:val="373636"/>
          <w:kern w:val="24"/>
          <w:sz w:val="20"/>
          <w:szCs w:val="20"/>
        </w:rPr>
        <w:t>. Zolang dit nog niet mogelijk is, kunnen deze gegevens in GIPOD worden bijgehouden (doorgestuurd door de tool van de gemeenten)</w:t>
      </w:r>
    </w:p>
    <w:p w14:paraId="55FD4F89" w14:textId="77777777" w:rsidR="00653709" w:rsidRPr="00B6273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B62736">
        <w:rPr>
          <w:rFonts w:ascii="FlandersArtSans-Regular" w:hAnsi="FlandersArtSans-Regular" w:cs="FlandersArtSans-Regular"/>
          <w:color w:val="373636"/>
          <w:kern w:val="24"/>
          <w:sz w:val="20"/>
          <w:szCs w:val="20"/>
        </w:rPr>
        <w:t>De werfzone wordt aangepast/gevalideerd door de S&amp;G</w:t>
      </w:r>
    </w:p>
    <w:p w14:paraId="71E113B5" w14:textId="77777777" w:rsidR="00653709" w:rsidRPr="00B6273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B62736">
        <w:rPr>
          <w:rFonts w:ascii="FlandersArtSans-Regular" w:hAnsi="FlandersArtSans-Regular" w:cs="FlandersArtSans-Regular"/>
          <w:color w:val="373636"/>
          <w:kern w:val="24"/>
          <w:sz w:val="20"/>
          <w:szCs w:val="20"/>
        </w:rPr>
        <w:t>De gegevens in Hinder worden aangevuld</w:t>
      </w:r>
    </w:p>
    <w:p w14:paraId="62BDF7E5" w14:textId="4A00A552" w:rsidR="00653709" w:rsidRPr="00B62736" w:rsidRDefault="006A5DE4"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d</w:t>
      </w:r>
      <w:r w:rsidR="00653709" w:rsidRPr="00B62736">
        <w:rPr>
          <w:rFonts w:ascii="FlandersArtSans-Regular" w:hAnsi="FlandersArtSans-Regular" w:cs="FlandersArtSans-Regular"/>
          <w:color w:val="373636"/>
          <w:kern w:val="24"/>
          <w:sz w:val="20"/>
          <w:szCs w:val="20"/>
        </w:rPr>
        <w:t>oelgroepen/hinder gevolgen</w:t>
      </w:r>
    </w:p>
    <w:p w14:paraId="2CDBF0D2" w14:textId="5C610674" w:rsidR="00653709" w:rsidRPr="00B62736" w:rsidRDefault="006A5DE4"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o</w:t>
      </w:r>
      <w:r w:rsidR="00653709" w:rsidRPr="00B62736">
        <w:rPr>
          <w:rFonts w:ascii="FlandersArtSans-Regular" w:hAnsi="FlandersArtSans-Regular" w:cs="FlandersArtSans-Regular"/>
          <w:color w:val="373636"/>
          <w:kern w:val="24"/>
          <w:sz w:val="20"/>
          <w:szCs w:val="20"/>
        </w:rPr>
        <w:t>ptioneel kunnen andere hinderzones worden toegevoegd</w:t>
      </w:r>
    </w:p>
    <w:p w14:paraId="0CB27FF5" w14:textId="77777777" w:rsidR="00653709" w:rsidRDefault="00653709" w:rsidP="00653709">
      <w:pPr>
        <w:autoSpaceDE w:val="0"/>
        <w:autoSpaceDN w:val="0"/>
        <w:adjustRightInd w:val="0"/>
        <w:spacing w:after="0" w:line="240" w:lineRule="auto"/>
        <w:ind w:left="567" w:hanging="270"/>
        <w:rPr>
          <w:rFonts w:ascii="FlandersArtSans-Regular" w:hAnsi="FlandersArtSans-Regular" w:cs="FlandersArtSans-Regular"/>
          <w:color w:val="373636"/>
          <w:kern w:val="24"/>
          <w:sz w:val="24"/>
          <w:szCs w:val="24"/>
        </w:rPr>
      </w:pPr>
    </w:p>
    <w:p w14:paraId="36E3A169" w14:textId="77777777" w:rsidR="00653709" w:rsidRDefault="00653709" w:rsidP="00653709">
      <w:pPr>
        <w:autoSpaceDE w:val="0"/>
        <w:autoSpaceDN w:val="0"/>
        <w:adjustRightInd w:val="0"/>
        <w:spacing w:after="0" w:line="240" w:lineRule="auto"/>
        <w:rPr>
          <w:rFonts w:ascii="Arial" w:hAnsi="Arial" w:cs="Arial"/>
          <w:sz w:val="24"/>
          <w:szCs w:val="24"/>
        </w:rPr>
      </w:pPr>
    </w:p>
    <w:p w14:paraId="55B416F4" w14:textId="77777777" w:rsidR="00653709" w:rsidRDefault="00653709" w:rsidP="00653709">
      <w:pPr>
        <w:spacing w:line="360" w:lineRule="auto"/>
      </w:pPr>
    </w:p>
    <w:p w14:paraId="78E1785C" w14:textId="77777777" w:rsidR="00653709" w:rsidRDefault="00653709">
      <w:r>
        <w:br w:type="page"/>
      </w:r>
    </w:p>
    <w:p w14:paraId="7CD36CEF" w14:textId="77777777" w:rsidR="00653709" w:rsidRDefault="00653709" w:rsidP="00653709">
      <w:pPr>
        <w:spacing w:line="360" w:lineRule="auto"/>
      </w:pPr>
      <w:r>
        <w:lastRenderedPageBreak/>
        <w:t>Dia 18</w:t>
      </w:r>
    </w:p>
    <w:p w14:paraId="5607156B" w14:textId="73A9910B" w:rsidR="00653709" w:rsidRDefault="00C07F2A" w:rsidP="00653709">
      <w:pPr>
        <w:spacing w:line="360" w:lineRule="auto"/>
      </w:pPr>
      <w:r w:rsidRPr="00C07F2A">
        <w:drawing>
          <wp:inline distT="0" distB="0" distL="0" distR="0" wp14:anchorId="4B2E45A3" wp14:editId="493254C2">
            <wp:extent cx="4953429" cy="3429297"/>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53429" cy="3429297"/>
                    </a:xfrm>
                    <a:prstGeom prst="rect">
                      <a:avLst/>
                    </a:prstGeom>
                  </pic:spPr>
                </pic:pic>
              </a:graphicData>
            </a:graphic>
          </wp:inline>
        </w:drawing>
      </w:r>
    </w:p>
    <w:p w14:paraId="76EC7556" w14:textId="77777777" w:rsidR="00653709" w:rsidRPr="006A5904" w:rsidRDefault="00653709" w:rsidP="00653709">
      <w:pPr>
        <w:numPr>
          <w:ilvl w:val="0"/>
          <w:numId w:val="1"/>
        </w:numPr>
        <w:autoSpaceDE w:val="0"/>
        <w:autoSpaceDN w:val="0"/>
        <w:adjustRightInd w:val="0"/>
        <w:spacing w:after="0" w:line="240" w:lineRule="auto"/>
        <w:ind w:left="186"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color w:val="373636"/>
          <w:kern w:val="24"/>
          <w:sz w:val="20"/>
          <w:szCs w:val="20"/>
        </w:rPr>
        <w:t>We veronderstellen dat er twee aannemers zijn die na elkaar werken op zelfde stuk weg werken voor 1 inname (geen fasering, geen project).</w:t>
      </w:r>
    </w:p>
    <w:p w14:paraId="685E4BF1" w14:textId="77777777" w:rsidR="00653709" w:rsidRPr="006A5904" w:rsidRDefault="00653709" w:rsidP="00653709">
      <w:pPr>
        <w:numPr>
          <w:ilvl w:val="0"/>
          <w:numId w:val="4"/>
        </w:numPr>
        <w:autoSpaceDE w:val="0"/>
        <w:autoSpaceDN w:val="0"/>
        <w:adjustRightInd w:val="0"/>
        <w:spacing w:after="0" w:line="240" w:lineRule="auto"/>
        <w:ind w:left="390" w:hanging="186"/>
        <w:rPr>
          <w:rFonts w:ascii="FlandersArtSans-Regular" w:hAnsi="FlandersArtSans-Regular" w:cs="FlandersArtSans-Regular"/>
          <w:b/>
          <w:bCs/>
          <w:color w:val="373636"/>
          <w:kern w:val="24"/>
          <w:sz w:val="20"/>
          <w:szCs w:val="20"/>
        </w:rPr>
      </w:pPr>
      <w:r w:rsidRPr="006A5904">
        <w:rPr>
          <w:rFonts w:ascii="FlandersArtSans-Regular" w:hAnsi="FlandersArtSans-Regular" w:cs="FlandersArtSans-Regular"/>
          <w:b/>
          <w:bCs/>
          <w:color w:val="373636"/>
          <w:kern w:val="24"/>
          <w:sz w:val="20"/>
          <w:szCs w:val="20"/>
        </w:rPr>
        <w:t>De eerste aannemer meldt de start der werken</w:t>
      </w:r>
    </w:p>
    <w:p w14:paraId="04944561" w14:textId="77777777" w:rsidR="00653709" w:rsidRPr="006A5904" w:rsidRDefault="00653709" w:rsidP="00653709">
      <w:pPr>
        <w:numPr>
          <w:ilvl w:val="0"/>
          <w:numId w:val="1"/>
        </w:numPr>
        <w:autoSpaceDE w:val="0"/>
        <w:autoSpaceDN w:val="0"/>
        <w:adjustRightInd w:val="0"/>
        <w:spacing w:after="0" w:line="240" w:lineRule="auto"/>
        <w:ind w:left="586"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color w:val="373636"/>
          <w:kern w:val="24"/>
          <w:sz w:val="20"/>
          <w:szCs w:val="20"/>
        </w:rPr>
        <w:t>In de melding staat de start der werken en de vermoedelijke einddatum der werken (zie ook meldingsblad code nuts)</w:t>
      </w:r>
    </w:p>
    <w:p w14:paraId="47365222" w14:textId="77777777" w:rsidR="00653709" w:rsidRPr="006A5904" w:rsidRDefault="00653709" w:rsidP="00653709">
      <w:pPr>
        <w:numPr>
          <w:ilvl w:val="0"/>
          <w:numId w:val="4"/>
        </w:numPr>
        <w:autoSpaceDE w:val="0"/>
        <w:autoSpaceDN w:val="0"/>
        <w:adjustRightInd w:val="0"/>
        <w:spacing w:after="0" w:line="240" w:lineRule="auto"/>
        <w:ind w:left="781"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color w:val="373636"/>
          <w:kern w:val="24"/>
          <w:sz w:val="20"/>
          <w:szCs w:val="20"/>
        </w:rPr>
        <w:t>Data van de hinder die de aannemer aanmaakte wordt aangepast</w:t>
      </w:r>
    </w:p>
    <w:p w14:paraId="09F9CF87" w14:textId="77777777" w:rsidR="00653709" w:rsidRPr="006A5904" w:rsidRDefault="00653709" w:rsidP="00653709">
      <w:pPr>
        <w:numPr>
          <w:ilvl w:val="0"/>
          <w:numId w:val="4"/>
        </w:numPr>
        <w:autoSpaceDE w:val="0"/>
        <w:autoSpaceDN w:val="0"/>
        <w:adjustRightInd w:val="0"/>
        <w:spacing w:after="0" w:line="240" w:lineRule="auto"/>
        <w:ind w:left="781"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color w:val="373636"/>
          <w:kern w:val="24"/>
          <w:sz w:val="20"/>
          <w:szCs w:val="20"/>
        </w:rPr>
        <w:t>De initiatiefnemer krijgt dan een melding en kan de datum van  de inname zelf aanpassen</w:t>
      </w:r>
    </w:p>
    <w:p w14:paraId="4F9B141B" w14:textId="77777777" w:rsidR="00653709" w:rsidRPr="006A5904" w:rsidRDefault="00653709" w:rsidP="00653709">
      <w:pPr>
        <w:numPr>
          <w:ilvl w:val="0"/>
          <w:numId w:val="1"/>
        </w:numPr>
        <w:autoSpaceDE w:val="0"/>
        <w:autoSpaceDN w:val="0"/>
        <w:adjustRightInd w:val="0"/>
        <w:spacing w:after="0" w:line="240" w:lineRule="auto"/>
        <w:ind w:left="976"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color w:val="373636"/>
          <w:kern w:val="24"/>
          <w:sz w:val="20"/>
          <w:szCs w:val="20"/>
        </w:rPr>
        <w:t>Dit ligt bij de initiatiefnemer omdat de verschillende aannemers niet steeds van elkaar weten dat er nog werken nadien zijn  en ze kennen elkaars planning niet. Anders wordt de datum van de inname die de verantwoordelijkheid is van de initiatiefnemer verkeerd aangepast.</w:t>
      </w:r>
    </w:p>
    <w:p w14:paraId="0B5F3424" w14:textId="77777777" w:rsidR="00653709" w:rsidRPr="006A5904" w:rsidRDefault="00653709" w:rsidP="00653709">
      <w:pPr>
        <w:autoSpaceDE w:val="0"/>
        <w:autoSpaceDN w:val="0"/>
        <w:adjustRightInd w:val="0"/>
        <w:spacing w:after="0" w:line="240" w:lineRule="auto"/>
        <w:ind w:left="586" w:hanging="186"/>
        <w:rPr>
          <w:rFonts w:ascii="FlandersArtSans-Regular" w:hAnsi="FlandersArtSans-Regular" w:cs="FlandersArtSans-Regular"/>
          <w:color w:val="373636"/>
          <w:kern w:val="24"/>
          <w:sz w:val="20"/>
          <w:szCs w:val="20"/>
        </w:rPr>
      </w:pPr>
    </w:p>
    <w:p w14:paraId="5E6004DF" w14:textId="77777777" w:rsidR="00653709" w:rsidRPr="006A5904" w:rsidRDefault="00653709" w:rsidP="00653709">
      <w:pPr>
        <w:numPr>
          <w:ilvl w:val="0"/>
          <w:numId w:val="1"/>
        </w:numPr>
        <w:autoSpaceDE w:val="0"/>
        <w:autoSpaceDN w:val="0"/>
        <w:adjustRightInd w:val="0"/>
        <w:spacing w:after="0" w:line="240" w:lineRule="auto"/>
        <w:ind w:left="586"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color w:val="373636"/>
          <w:kern w:val="24"/>
          <w:sz w:val="20"/>
          <w:szCs w:val="20"/>
        </w:rPr>
        <w:t xml:space="preserve">Status van de inname kan dan automatisch op “in uitvoering” op de begindatum van de eerste hinder waarvoor reeds een melding door de aannemer gedaan werd. </w:t>
      </w:r>
    </w:p>
    <w:p w14:paraId="24A7B6E8" w14:textId="77777777" w:rsidR="00653709" w:rsidRPr="006A5904" w:rsidRDefault="00653709" w:rsidP="00653709">
      <w:pPr>
        <w:autoSpaceDE w:val="0"/>
        <w:autoSpaceDN w:val="0"/>
        <w:adjustRightInd w:val="0"/>
        <w:spacing w:after="0" w:line="240" w:lineRule="auto"/>
        <w:ind w:left="400"/>
        <w:rPr>
          <w:rFonts w:ascii="FlandersArtSans-Regular" w:hAnsi="FlandersArtSans-Regular" w:cs="FlandersArtSans-Regular"/>
          <w:color w:val="373636"/>
          <w:kern w:val="24"/>
          <w:sz w:val="20"/>
          <w:szCs w:val="20"/>
        </w:rPr>
      </w:pPr>
    </w:p>
    <w:p w14:paraId="5120983B" w14:textId="77777777" w:rsidR="00653709" w:rsidRPr="006A5904" w:rsidRDefault="00653709" w:rsidP="00653709">
      <w:pPr>
        <w:numPr>
          <w:ilvl w:val="0"/>
          <w:numId w:val="4"/>
        </w:numPr>
        <w:autoSpaceDE w:val="0"/>
        <w:autoSpaceDN w:val="0"/>
        <w:adjustRightInd w:val="0"/>
        <w:spacing w:after="0" w:line="240" w:lineRule="auto"/>
        <w:ind w:left="781" w:hanging="186"/>
        <w:rPr>
          <w:rFonts w:ascii="FlandersArtSans-Regular" w:hAnsi="FlandersArtSans-Regular" w:cs="FlandersArtSans-Regular"/>
          <w:color w:val="373636"/>
          <w:kern w:val="24"/>
          <w:sz w:val="20"/>
          <w:szCs w:val="20"/>
        </w:rPr>
      </w:pPr>
      <w:r w:rsidRPr="006A5904">
        <w:rPr>
          <w:rFonts w:ascii="FlandersArtSans-Regular" w:hAnsi="FlandersArtSans-Regular" w:cs="FlandersArtSans-Regular"/>
          <w:b/>
          <w:bCs/>
          <w:color w:val="373636"/>
          <w:kern w:val="24"/>
          <w:sz w:val="20"/>
          <w:szCs w:val="20"/>
        </w:rPr>
        <w:t>Alternatief</w:t>
      </w:r>
      <w:r w:rsidRPr="006A5904">
        <w:rPr>
          <w:rFonts w:ascii="FlandersArtSans-Regular" w:hAnsi="FlandersArtSans-Regular" w:cs="FlandersArtSans-Regular"/>
          <w:color w:val="373636"/>
          <w:kern w:val="24"/>
          <w:sz w:val="20"/>
          <w:szCs w:val="20"/>
        </w:rPr>
        <w:t xml:space="preserve"> is dat de initiatiefnemer de status aanpast naar in uitvoering </w:t>
      </w:r>
    </w:p>
    <w:p w14:paraId="6A7CE0E1" w14:textId="77777777" w:rsidR="00653709" w:rsidRPr="006A5904" w:rsidRDefault="00653709" w:rsidP="00653709">
      <w:pPr>
        <w:numPr>
          <w:ilvl w:val="0"/>
          <w:numId w:val="1"/>
        </w:numPr>
        <w:autoSpaceDE w:val="0"/>
        <w:autoSpaceDN w:val="0"/>
        <w:adjustRightInd w:val="0"/>
        <w:spacing w:after="0" w:line="240" w:lineRule="auto"/>
        <w:ind w:left="976" w:hanging="186"/>
        <w:rPr>
          <w:rFonts w:ascii="FlandersArtSans-Regular" w:hAnsi="FlandersArtSans-Regular" w:cs="FlandersArtSans-Regular"/>
          <w:kern w:val="24"/>
          <w:sz w:val="20"/>
          <w:szCs w:val="20"/>
        </w:rPr>
      </w:pPr>
      <w:r w:rsidRPr="006A5904">
        <w:rPr>
          <w:rFonts w:ascii="FlandersArtSans-Regular" w:hAnsi="FlandersArtSans-Regular" w:cs="FlandersArtSans-Regular"/>
          <w:kern w:val="24"/>
          <w:sz w:val="20"/>
          <w:szCs w:val="20"/>
        </w:rPr>
        <w:t>Is dit realistisch?</w:t>
      </w:r>
    </w:p>
    <w:p w14:paraId="53CC0296" w14:textId="77777777" w:rsidR="00653709" w:rsidRPr="006A5904" w:rsidRDefault="00653709" w:rsidP="00653709">
      <w:pPr>
        <w:autoSpaceDE w:val="0"/>
        <w:autoSpaceDN w:val="0"/>
        <w:adjustRightInd w:val="0"/>
        <w:spacing w:after="0" w:line="240" w:lineRule="auto"/>
        <w:ind w:left="781" w:hanging="186"/>
        <w:rPr>
          <w:rFonts w:ascii="FlandersArtSans-Regular" w:hAnsi="FlandersArtSans-Regular" w:cs="FlandersArtSans-Regular"/>
          <w:kern w:val="24"/>
          <w:sz w:val="20"/>
          <w:szCs w:val="20"/>
        </w:rPr>
      </w:pPr>
    </w:p>
    <w:p w14:paraId="548C0F14" w14:textId="77777777" w:rsidR="00653709" w:rsidRPr="006A5904" w:rsidRDefault="00653709" w:rsidP="00653709">
      <w:pPr>
        <w:numPr>
          <w:ilvl w:val="0"/>
          <w:numId w:val="4"/>
        </w:numPr>
        <w:autoSpaceDE w:val="0"/>
        <w:autoSpaceDN w:val="0"/>
        <w:adjustRightInd w:val="0"/>
        <w:spacing w:after="0" w:line="240" w:lineRule="auto"/>
        <w:ind w:left="390" w:hanging="186"/>
        <w:rPr>
          <w:rFonts w:ascii="FlandersArtSans-Regular" w:hAnsi="FlandersArtSans-Regular" w:cs="FlandersArtSans-Regular"/>
          <w:b/>
          <w:bCs/>
          <w:kern w:val="24"/>
          <w:sz w:val="20"/>
          <w:szCs w:val="20"/>
        </w:rPr>
      </w:pPr>
      <w:r w:rsidRPr="006A5904">
        <w:rPr>
          <w:rFonts w:ascii="FlandersArtSans-Regular" w:hAnsi="FlandersArtSans-Regular" w:cs="FlandersArtSans-Regular"/>
          <w:b/>
          <w:bCs/>
          <w:kern w:val="24"/>
          <w:sz w:val="20"/>
          <w:szCs w:val="20"/>
        </w:rPr>
        <w:t>De tweede aannemer meldt de start der werken</w:t>
      </w:r>
    </w:p>
    <w:p w14:paraId="1C2B6343" w14:textId="74EFBC25" w:rsidR="00653709" w:rsidRPr="006A5904" w:rsidRDefault="00653709" w:rsidP="00653709">
      <w:pPr>
        <w:numPr>
          <w:ilvl w:val="0"/>
          <w:numId w:val="1"/>
        </w:numPr>
        <w:autoSpaceDE w:val="0"/>
        <w:autoSpaceDN w:val="0"/>
        <w:adjustRightInd w:val="0"/>
        <w:spacing w:after="0" w:line="240" w:lineRule="auto"/>
        <w:ind w:left="586" w:hanging="186"/>
        <w:rPr>
          <w:rFonts w:ascii="FlandersArtSans-Regular" w:hAnsi="FlandersArtSans-Regular" w:cs="FlandersArtSans-Regular"/>
          <w:kern w:val="24"/>
          <w:sz w:val="20"/>
          <w:szCs w:val="20"/>
        </w:rPr>
      </w:pPr>
      <w:r w:rsidRPr="006A5904">
        <w:rPr>
          <w:rFonts w:ascii="FlandersArtSans-Regular" w:hAnsi="FlandersArtSans-Regular" w:cs="FlandersArtSans-Regular"/>
          <w:kern w:val="24"/>
          <w:sz w:val="20"/>
          <w:szCs w:val="20"/>
        </w:rPr>
        <w:t>De data van de door hem aangemaa</w:t>
      </w:r>
      <w:r w:rsidR="006A5904">
        <w:rPr>
          <w:rFonts w:ascii="FlandersArtSans-Regular" w:hAnsi="FlandersArtSans-Regular" w:cs="FlandersArtSans-Regular"/>
          <w:kern w:val="24"/>
          <w:sz w:val="20"/>
          <w:szCs w:val="20"/>
        </w:rPr>
        <w:t>k</w:t>
      </w:r>
      <w:r w:rsidRPr="006A5904">
        <w:rPr>
          <w:rFonts w:ascii="FlandersArtSans-Regular" w:hAnsi="FlandersArtSans-Regular" w:cs="FlandersArtSans-Regular"/>
          <w:kern w:val="24"/>
          <w:sz w:val="20"/>
          <w:szCs w:val="20"/>
        </w:rPr>
        <w:t>te hinder worden aangepast</w:t>
      </w:r>
    </w:p>
    <w:p w14:paraId="478BB185" w14:textId="77777777" w:rsidR="00653709" w:rsidRPr="006A5904" w:rsidRDefault="00653709" w:rsidP="00653709">
      <w:pPr>
        <w:numPr>
          <w:ilvl w:val="0"/>
          <w:numId w:val="1"/>
        </w:numPr>
        <w:autoSpaceDE w:val="0"/>
        <w:autoSpaceDN w:val="0"/>
        <w:adjustRightInd w:val="0"/>
        <w:spacing w:after="0" w:line="240" w:lineRule="auto"/>
        <w:ind w:left="586" w:hanging="186"/>
        <w:rPr>
          <w:rFonts w:ascii="FlandersArtSans-Regular" w:hAnsi="FlandersArtSans-Regular" w:cs="FlandersArtSans-Regular"/>
          <w:kern w:val="24"/>
          <w:sz w:val="20"/>
          <w:szCs w:val="20"/>
        </w:rPr>
      </w:pPr>
      <w:r w:rsidRPr="006A5904">
        <w:rPr>
          <w:rFonts w:ascii="FlandersArtSans-Regular" w:hAnsi="FlandersArtSans-Regular" w:cs="FlandersArtSans-Regular"/>
          <w:kern w:val="24"/>
          <w:sz w:val="20"/>
          <w:szCs w:val="20"/>
        </w:rPr>
        <w:t>De status van de inname blijft ongewijzigd</w:t>
      </w:r>
    </w:p>
    <w:p w14:paraId="55260D49" w14:textId="77777777" w:rsidR="00653709" w:rsidRPr="006A5904" w:rsidRDefault="00653709" w:rsidP="00653709">
      <w:pPr>
        <w:numPr>
          <w:ilvl w:val="0"/>
          <w:numId w:val="1"/>
        </w:numPr>
        <w:autoSpaceDE w:val="0"/>
        <w:autoSpaceDN w:val="0"/>
        <w:adjustRightInd w:val="0"/>
        <w:spacing w:after="0" w:line="240" w:lineRule="auto"/>
        <w:ind w:left="586" w:hanging="186"/>
        <w:rPr>
          <w:rFonts w:ascii="FlandersArtSans-Regular" w:hAnsi="FlandersArtSans-Regular" w:cs="FlandersArtSans-Regular"/>
          <w:kern w:val="24"/>
          <w:sz w:val="20"/>
          <w:szCs w:val="20"/>
        </w:rPr>
      </w:pPr>
      <w:r w:rsidRPr="006A5904">
        <w:rPr>
          <w:rFonts w:ascii="FlandersArtSans-Regular" w:hAnsi="FlandersArtSans-Regular" w:cs="FlandersArtSans-Regular"/>
          <w:kern w:val="24"/>
          <w:sz w:val="20"/>
          <w:szCs w:val="20"/>
        </w:rPr>
        <w:t>Initiatiefnemer krijgt een bericht en kan de data van de inname aanpassen</w:t>
      </w:r>
    </w:p>
    <w:p w14:paraId="2FD89EC9" w14:textId="77777777" w:rsidR="00653709" w:rsidRDefault="00653709" w:rsidP="00653709">
      <w:pPr>
        <w:autoSpaceDE w:val="0"/>
        <w:autoSpaceDN w:val="0"/>
        <w:adjustRightInd w:val="0"/>
        <w:spacing w:after="0" w:line="240" w:lineRule="auto"/>
        <w:rPr>
          <w:rFonts w:ascii="Arial" w:hAnsi="Arial" w:cs="Arial"/>
          <w:sz w:val="24"/>
          <w:szCs w:val="24"/>
        </w:rPr>
      </w:pPr>
    </w:p>
    <w:p w14:paraId="245042C3" w14:textId="77777777" w:rsidR="00653709" w:rsidRDefault="00653709" w:rsidP="00653709">
      <w:pPr>
        <w:spacing w:line="360" w:lineRule="auto"/>
      </w:pPr>
    </w:p>
    <w:p w14:paraId="361E0018" w14:textId="77777777" w:rsidR="00653709" w:rsidRDefault="00653709">
      <w:r>
        <w:br w:type="page"/>
      </w:r>
    </w:p>
    <w:p w14:paraId="37F6569C" w14:textId="77777777" w:rsidR="00653709" w:rsidRDefault="00653709" w:rsidP="00653709">
      <w:pPr>
        <w:spacing w:line="360" w:lineRule="auto"/>
      </w:pPr>
      <w:r>
        <w:lastRenderedPageBreak/>
        <w:t>Dia 19</w:t>
      </w:r>
    </w:p>
    <w:p w14:paraId="006579DD" w14:textId="77777777" w:rsidR="00653709" w:rsidRDefault="00653709" w:rsidP="00653709">
      <w:pPr>
        <w:spacing w:line="360" w:lineRule="auto"/>
      </w:pPr>
    </w:p>
    <w:p w14:paraId="492954C3" w14:textId="31F9101D" w:rsidR="00653709" w:rsidRDefault="00D3540F" w:rsidP="00D3540F">
      <w:pPr>
        <w:spacing w:line="360" w:lineRule="auto"/>
        <w:jc w:val="center"/>
      </w:pPr>
      <w:r>
        <w:object w:dxaOrig="7779" w:dyaOrig="5390" w14:anchorId="67F556D5">
          <v:shape id="_x0000_i1032" type="#_x0000_t75" style="width:354pt;height:245.1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2" DrawAspect="Content" ObjectID="_1619417711" r:id="rId22"/>
        </w:object>
      </w:r>
    </w:p>
    <w:p w14:paraId="51A5A032" w14:textId="77777777" w:rsidR="00653709" w:rsidRPr="00D3540F"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color w:val="373636"/>
          <w:kern w:val="24"/>
          <w:sz w:val="20"/>
          <w:szCs w:val="20"/>
        </w:rPr>
        <w:t>Het einde van de werken wordt gemeld door de aannemer</w:t>
      </w:r>
    </w:p>
    <w:p w14:paraId="59FF7275" w14:textId="77777777" w:rsidR="00653709" w:rsidRPr="00D3540F"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HINDER</w:t>
      </w:r>
    </w:p>
    <w:p w14:paraId="37D6D99B" w14:textId="77777777" w:rsidR="00653709" w:rsidRPr="00D3540F"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color w:val="373636"/>
          <w:kern w:val="24"/>
          <w:sz w:val="20"/>
          <w:szCs w:val="20"/>
        </w:rPr>
        <w:t>Voor de hinder die door de aannemer werd aangemaakt, wordt de einddatum aangepast</w:t>
      </w:r>
    </w:p>
    <w:p w14:paraId="4866E6C0" w14:textId="77777777" w:rsidR="00653709" w:rsidRPr="00D3540F" w:rsidRDefault="00653709" w:rsidP="00653709">
      <w:p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
    <w:p w14:paraId="2EAF2C9E" w14:textId="77777777" w:rsidR="00653709" w:rsidRPr="00D3540F"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INNAME</w:t>
      </w:r>
    </w:p>
    <w:p w14:paraId="114F6D36" w14:textId="77777777" w:rsidR="00653709" w:rsidRPr="00D3540F"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Indien er geen andere hinders op basis van de werfzone zijn</w:t>
      </w:r>
    </w:p>
    <w:p w14:paraId="2F1D72DB" w14:textId="77777777" w:rsidR="00653709" w:rsidRPr="00D3540F" w:rsidRDefault="00653709" w:rsidP="002C705D">
      <w:pPr>
        <w:numPr>
          <w:ilvl w:val="0"/>
          <w:numId w:val="1"/>
        </w:numPr>
        <w:autoSpaceDE w:val="0"/>
        <w:autoSpaceDN w:val="0"/>
        <w:adjustRightInd w:val="0"/>
        <w:spacing w:after="0" w:line="240" w:lineRule="auto"/>
        <w:ind w:left="978"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Status</w:t>
      </w:r>
    </w:p>
    <w:p w14:paraId="17CC04EB" w14:textId="77777777" w:rsidR="00653709" w:rsidRPr="00D3540F" w:rsidRDefault="00653709" w:rsidP="002C705D">
      <w:pPr>
        <w:numPr>
          <w:ilvl w:val="0"/>
          <w:numId w:val="4"/>
        </w:numPr>
        <w:autoSpaceDE w:val="0"/>
        <w:autoSpaceDN w:val="0"/>
        <w:adjustRightInd w:val="0"/>
        <w:spacing w:after="0" w:line="240" w:lineRule="auto"/>
        <w:ind w:left="1262"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color w:val="373636"/>
          <w:kern w:val="24"/>
          <w:sz w:val="20"/>
          <w:szCs w:val="20"/>
        </w:rPr>
        <w:t>status van de inname worden aangepast naar uitgevoerd?</w:t>
      </w:r>
    </w:p>
    <w:p w14:paraId="08E5582F" w14:textId="77777777" w:rsidR="00653709" w:rsidRPr="00D3540F" w:rsidRDefault="00653709" w:rsidP="002C705D">
      <w:pPr>
        <w:numPr>
          <w:ilvl w:val="0"/>
          <w:numId w:val="4"/>
        </w:numPr>
        <w:autoSpaceDE w:val="0"/>
        <w:autoSpaceDN w:val="0"/>
        <w:adjustRightInd w:val="0"/>
        <w:spacing w:after="0" w:line="240" w:lineRule="auto"/>
        <w:ind w:left="1262"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b/>
          <w:bCs/>
          <w:color w:val="373636"/>
          <w:kern w:val="24"/>
          <w:sz w:val="20"/>
          <w:szCs w:val="20"/>
        </w:rPr>
        <w:t>Alternatief</w:t>
      </w:r>
      <w:r w:rsidRPr="00D3540F">
        <w:rPr>
          <w:rFonts w:ascii="FlandersArtSans-Regular" w:hAnsi="FlandersArtSans-Regular" w:cs="FlandersArtSans-Regular"/>
          <w:color w:val="373636"/>
          <w:kern w:val="24"/>
          <w:sz w:val="20"/>
          <w:szCs w:val="20"/>
        </w:rPr>
        <w:t>: wordt aangepast door de initiatiefnemer na melding? Zo blijft de verantwoordelijkheid voor de inname bij de initiatiefnemer die ook een beter overzicht heeft.</w:t>
      </w:r>
    </w:p>
    <w:p w14:paraId="6174A803" w14:textId="77777777" w:rsidR="00653709" w:rsidRPr="00D3540F" w:rsidRDefault="00653709" w:rsidP="002C705D">
      <w:pPr>
        <w:numPr>
          <w:ilvl w:val="0"/>
          <w:numId w:val="1"/>
        </w:numPr>
        <w:autoSpaceDE w:val="0"/>
        <w:autoSpaceDN w:val="0"/>
        <w:adjustRightInd w:val="0"/>
        <w:spacing w:after="0" w:line="240" w:lineRule="auto"/>
        <w:ind w:left="978"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Tijd</w:t>
      </w:r>
    </w:p>
    <w:p w14:paraId="535E69FC" w14:textId="77777777" w:rsidR="00653709" w:rsidRPr="00D3540F" w:rsidRDefault="00653709" w:rsidP="002C705D">
      <w:pPr>
        <w:numPr>
          <w:ilvl w:val="0"/>
          <w:numId w:val="4"/>
        </w:numPr>
        <w:autoSpaceDE w:val="0"/>
        <w:autoSpaceDN w:val="0"/>
        <w:adjustRightInd w:val="0"/>
        <w:spacing w:after="0" w:line="240" w:lineRule="auto"/>
        <w:ind w:left="1262"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color w:val="373636"/>
          <w:kern w:val="24"/>
          <w:sz w:val="20"/>
          <w:szCs w:val="20"/>
        </w:rPr>
        <w:t>De initiatiefnemer krijgt een bericht en kan de einddatum aanpassen</w:t>
      </w:r>
    </w:p>
    <w:p w14:paraId="6814BBCA" w14:textId="77777777" w:rsidR="00653709" w:rsidRPr="00D3540F" w:rsidRDefault="00653709" w:rsidP="00653709">
      <w:pPr>
        <w:autoSpaceDE w:val="0"/>
        <w:autoSpaceDN w:val="0"/>
        <w:adjustRightInd w:val="0"/>
        <w:spacing w:after="0" w:line="240" w:lineRule="auto"/>
        <w:ind w:left="1134" w:hanging="270"/>
        <w:rPr>
          <w:rFonts w:ascii="FlandersArtSans-Regular" w:hAnsi="FlandersArtSans-Regular" w:cs="FlandersArtSans-Regular"/>
          <w:color w:val="373636"/>
          <w:kern w:val="24"/>
          <w:sz w:val="20"/>
          <w:szCs w:val="20"/>
        </w:rPr>
      </w:pPr>
    </w:p>
    <w:p w14:paraId="7E752D04" w14:textId="77777777" w:rsidR="00653709" w:rsidRPr="00D3540F"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Indien er nog wel andere hinders (op basis van de werfzone zijn, blijft de status ongewijzigd)</w:t>
      </w:r>
    </w:p>
    <w:p w14:paraId="704CDD39" w14:textId="77777777" w:rsidR="00653709" w:rsidRPr="00D3540F" w:rsidRDefault="00653709" w:rsidP="002C705D">
      <w:pPr>
        <w:numPr>
          <w:ilvl w:val="0"/>
          <w:numId w:val="1"/>
        </w:numPr>
        <w:autoSpaceDE w:val="0"/>
        <w:autoSpaceDN w:val="0"/>
        <w:adjustRightInd w:val="0"/>
        <w:spacing w:after="0" w:line="240" w:lineRule="auto"/>
        <w:ind w:left="978"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Status</w:t>
      </w:r>
    </w:p>
    <w:p w14:paraId="4FCFCDC4" w14:textId="77777777" w:rsidR="00653709" w:rsidRPr="00D3540F" w:rsidRDefault="00653709" w:rsidP="002C705D">
      <w:pPr>
        <w:numPr>
          <w:ilvl w:val="0"/>
          <w:numId w:val="4"/>
        </w:numPr>
        <w:autoSpaceDE w:val="0"/>
        <w:autoSpaceDN w:val="0"/>
        <w:adjustRightInd w:val="0"/>
        <w:spacing w:after="0" w:line="240" w:lineRule="auto"/>
        <w:ind w:left="1262"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color w:val="373636"/>
          <w:kern w:val="24"/>
          <w:sz w:val="20"/>
          <w:szCs w:val="20"/>
        </w:rPr>
        <w:t>status van de inname blijft ongewijzigd</w:t>
      </w:r>
    </w:p>
    <w:p w14:paraId="7215ADFE" w14:textId="77777777" w:rsidR="00653709" w:rsidRPr="00D3540F" w:rsidRDefault="00653709" w:rsidP="002C705D">
      <w:pPr>
        <w:numPr>
          <w:ilvl w:val="0"/>
          <w:numId w:val="1"/>
        </w:numPr>
        <w:autoSpaceDE w:val="0"/>
        <w:autoSpaceDN w:val="0"/>
        <w:adjustRightInd w:val="0"/>
        <w:spacing w:after="0" w:line="240" w:lineRule="auto"/>
        <w:ind w:left="978" w:hanging="270"/>
        <w:rPr>
          <w:rFonts w:ascii="FlandersArtSans-Regular" w:hAnsi="FlandersArtSans-Regular" w:cs="FlandersArtSans-Regular"/>
          <w:b/>
          <w:bCs/>
          <w:color w:val="373636"/>
          <w:kern w:val="24"/>
          <w:sz w:val="20"/>
          <w:szCs w:val="20"/>
        </w:rPr>
      </w:pPr>
      <w:r w:rsidRPr="00D3540F">
        <w:rPr>
          <w:rFonts w:ascii="FlandersArtSans-Regular" w:hAnsi="FlandersArtSans-Regular" w:cs="FlandersArtSans-Regular"/>
          <w:b/>
          <w:bCs/>
          <w:color w:val="373636"/>
          <w:kern w:val="24"/>
          <w:sz w:val="20"/>
          <w:szCs w:val="20"/>
        </w:rPr>
        <w:t>Tijd</w:t>
      </w:r>
    </w:p>
    <w:p w14:paraId="44C0E8A7" w14:textId="77777777" w:rsidR="00653709" w:rsidRPr="00D3540F" w:rsidRDefault="00653709" w:rsidP="002C705D">
      <w:pPr>
        <w:numPr>
          <w:ilvl w:val="0"/>
          <w:numId w:val="4"/>
        </w:numPr>
        <w:autoSpaceDE w:val="0"/>
        <w:autoSpaceDN w:val="0"/>
        <w:adjustRightInd w:val="0"/>
        <w:spacing w:after="0" w:line="240" w:lineRule="auto"/>
        <w:ind w:left="1262" w:hanging="270"/>
        <w:rPr>
          <w:rFonts w:ascii="FlandersArtSans-Regular" w:hAnsi="FlandersArtSans-Regular" w:cs="FlandersArtSans-Regular"/>
          <w:color w:val="373636"/>
          <w:kern w:val="24"/>
          <w:sz w:val="20"/>
          <w:szCs w:val="20"/>
        </w:rPr>
      </w:pPr>
      <w:r w:rsidRPr="00D3540F">
        <w:rPr>
          <w:rFonts w:ascii="FlandersArtSans-Regular" w:hAnsi="FlandersArtSans-Regular" w:cs="FlandersArtSans-Regular"/>
          <w:color w:val="373636"/>
          <w:kern w:val="24"/>
          <w:sz w:val="20"/>
          <w:szCs w:val="20"/>
        </w:rPr>
        <w:t>Er kan een bericht naar de initiatiefnemer worden gestuurd, maar de data in GIPOD zullen waarschijnlijk niet moeten worden aangepast</w:t>
      </w:r>
    </w:p>
    <w:p w14:paraId="37AA206A" w14:textId="77777777" w:rsidR="00653709" w:rsidRDefault="00653709" w:rsidP="00653709">
      <w:pPr>
        <w:autoSpaceDE w:val="0"/>
        <w:autoSpaceDN w:val="0"/>
        <w:adjustRightInd w:val="0"/>
        <w:spacing w:after="0" w:line="240" w:lineRule="auto"/>
        <w:ind w:left="850" w:hanging="270"/>
        <w:rPr>
          <w:rFonts w:ascii="FlandersArtSans-Regular" w:hAnsi="FlandersArtSans-Regular" w:cs="FlandersArtSans-Regular"/>
          <w:color w:val="373636"/>
          <w:kern w:val="24"/>
          <w:sz w:val="24"/>
          <w:szCs w:val="24"/>
        </w:rPr>
      </w:pPr>
    </w:p>
    <w:p w14:paraId="14AA62DE" w14:textId="77777777" w:rsidR="00653709" w:rsidRDefault="00653709" w:rsidP="00653709">
      <w:pPr>
        <w:autoSpaceDE w:val="0"/>
        <w:autoSpaceDN w:val="0"/>
        <w:adjustRightInd w:val="0"/>
        <w:spacing w:after="0" w:line="240" w:lineRule="auto"/>
        <w:rPr>
          <w:rFonts w:ascii="Arial" w:hAnsi="Arial" w:cs="Arial"/>
          <w:sz w:val="24"/>
          <w:szCs w:val="24"/>
        </w:rPr>
      </w:pPr>
    </w:p>
    <w:p w14:paraId="679FA8C0" w14:textId="77777777" w:rsidR="00653709" w:rsidRDefault="00653709" w:rsidP="00653709">
      <w:pPr>
        <w:spacing w:line="360" w:lineRule="auto"/>
      </w:pPr>
    </w:p>
    <w:p w14:paraId="7319C03D" w14:textId="77777777" w:rsidR="00653709" w:rsidRDefault="00653709">
      <w:r>
        <w:br w:type="page"/>
      </w:r>
    </w:p>
    <w:p w14:paraId="3DF0D2FB" w14:textId="77777777" w:rsidR="00653709" w:rsidRDefault="00653709" w:rsidP="00653709">
      <w:pPr>
        <w:spacing w:line="360" w:lineRule="auto"/>
      </w:pPr>
      <w:r>
        <w:lastRenderedPageBreak/>
        <w:t>Dia 20</w:t>
      </w:r>
    </w:p>
    <w:p w14:paraId="5ADAB389" w14:textId="77777777" w:rsidR="00653709" w:rsidRDefault="00653709" w:rsidP="00653709">
      <w:pPr>
        <w:spacing w:line="360" w:lineRule="auto"/>
      </w:pPr>
    </w:p>
    <w:p w14:paraId="13266C22" w14:textId="00184C78" w:rsidR="00653709" w:rsidRDefault="005A76EC" w:rsidP="00653709">
      <w:pPr>
        <w:spacing w:line="360" w:lineRule="auto"/>
        <w:jc w:val="center"/>
      </w:pPr>
      <w:r>
        <w:object w:dxaOrig="7779" w:dyaOrig="5390" w14:anchorId="4A110FE1">
          <v:shape id="_x0000_i1033" type="#_x0000_t75" style="width:348.85pt;height:241.3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3" DrawAspect="Content" ObjectID="_1619417712" r:id="rId24"/>
        </w:object>
      </w:r>
    </w:p>
    <w:p w14:paraId="440F1444" w14:textId="77777777" w:rsidR="00653709" w:rsidRDefault="00653709" w:rsidP="00653709">
      <w:pPr>
        <w:spacing w:line="360" w:lineRule="auto"/>
        <w:jc w:val="center"/>
      </w:pPr>
    </w:p>
    <w:p w14:paraId="11894C39" w14:textId="77777777" w:rsidR="00653709" w:rsidRPr="005A76EC"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5A76EC">
        <w:rPr>
          <w:rFonts w:ascii="FlandersArtSans-Regular" w:hAnsi="FlandersArtSans-Regular" w:cs="FlandersArtSans-Regular"/>
          <w:b/>
          <w:bCs/>
          <w:color w:val="373636"/>
          <w:kern w:val="24"/>
          <w:sz w:val="20"/>
          <w:szCs w:val="20"/>
        </w:rPr>
        <w:t>Beslissing</w:t>
      </w:r>
    </w:p>
    <w:p w14:paraId="5B3DE02D" w14:textId="77777777" w:rsidR="00653709" w:rsidRPr="005A76EC"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5A76EC">
        <w:rPr>
          <w:rFonts w:ascii="FlandersArtSans-Regular" w:hAnsi="FlandersArtSans-Regular" w:cs="FlandersArtSans-Regular"/>
          <w:color w:val="373636"/>
          <w:kern w:val="24"/>
          <w:sz w:val="20"/>
          <w:szCs w:val="20"/>
        </w:rPr>
        <w:t>De intiafnemer zal uitnodigen om de voorlopige oplevering te doen</w:t>
      </w:r>
    </w:p>
    <w:p w14:paraId="6FCE0466" w14:textId="77777777" w:rsidR="00653709" w:rsidRPr="005A76EC"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5A76EC">
        <w:rPr>
          <w:rFonts w:ascii="FlandersArtSans-Regular" w:hAnsi="FlandersArtSans-Regular" w:cs="FlandersArtSans-Regular"/>
          <w:color w:val="373636"/>
          <w:kern w:val="24"/>
          <w:sz w:val="20"/>
          <w:szCs w:val="20"/>
        </w:rPr>
        <w:t>De gemeente zal de datum van voorlopige oplevering in GIPOD registreren</w:t>
      </w:r>
    </w:p>
    <w:p w14:paraId="4D8BA607" w14:textId="77777777" w:rsidR="00653709" w:rsidRPr="005A76EC" w:rsidRDefault="00653709" w:rsidP="00653709">
      <w:p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
    <w:p w14:paraId="016D46D2" w14:textId="77777777" w:rsidR="00653709" w:rsidRPr="005A76EC"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5A76EC">
        <w:rPr>
          <w:rFonts w:ascii="FlandersArtSans-Regular" w:hAnsi="FlandersArtSans-Regular" w:cs="FlandersArtSans-Regular"/>
          <w:color w:val="373636"/>
          <w:kern w:val="24"/>
          <w:sz w:val="20"/>
          <w:szCs w:val="20"/>
        </w:rPr>
        <w:t>De SPER PERIODE zal pas in een latere release worden berekend. De procedure om de voorlopige opleveringsdatum in GIPOD te registreren kan daarmee samengaan.</w:t>
      </w:r>
    </w:p>
    <w:p w14:paraId="58428575" w14:textId="77777777" w:rsidR="00653709" w:rsidRDefault="00653709" w:rsidP="00653709">
      <w:pPr>
        <w:autoSpaceDE w:val="0"/>
        <w:autoSpaceDN w:val="0"/>
        <w:adjustRightInd w:val="0"/>
        <w:spacing w:after="0" w:line="240" w:lineRule="auto"/>
        <w:rPr>
          <w:rFonts w:ascii="Arial" w:hAnsi="Arial" w:cs="Arial"/>
          <w:sz w:val="24"/>
          <w:szCs w:val="24"/>
        </w:rPr>
      </w:pPr>
    </w:p>
    <w:p w14:paraId="0B06C8ED" w14:textId="77777777" w:rsidR="00653709" w:rsidRDefault="00653709" w:rsidP="00653709">
      <w:pPr>
        <w:spacing w:line="360" w:lineRule="auto"/>
      </w:pPr>
    </w:p>
    <w:p w14:paraId="1E56EEDC" w14:textId="77777777" w:rsidR="00653709" w:rsidRDefault="00653709">
      <w:r>
        <w:br w:type="page"/>
      </w:r>
    </w:p>
    <w:p w14:paraId="72770E85" w14:textId="77777777" w:rsidR="00653709" w:rsidRDefault="00653709" w:rsidP="00653709">
      <w:pPr>
        <w:spacing w:line="360" w:lineRule="auto"/>
      </w:pPr>
      <w:r>
        <w:lastRenderedPageBreak/>
        <w:t>Dia 25</w:t>
      </w:r>
    </w:p>
    <w:p w14:paraId="5C750B43" w14:textId="77777777" w:rsidR="00653709" w:rsidRDefault="00653709" w:rsidP="00653709">
      <w:pPr>
        <w:spacing w:line="360" w:lineRule="auto"/>
      </w:pPr>
    </w:p>
    <w:p w14:paraId="113DE86D" w14:textId="77777777" w:rsidR="00653709" w:rsidRDefault="00653709" w:rsidP="00653709">
      <w:pPr>
        <w:spacing w:line="360" w:lineRule="auto"/>
        <w:jc w:val="center"/>
      </w:pPr>
      <w:r>
        <w:object w:dxaOrig="7779" w:dyaOrig="5390" w14:anchorId="210B3B0A">
          <v:shape id="_x0000_i1034" type="#_x0000_t75" style="width:291.85pt;height:20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4" DrawAspect="Content" ObjectID="_1619417713" r:id="rId26"/>
        </w:object>
      </w:r>
    </w:p>
    <w:p w14:paraId="0F0A6455" w14:textId="77777777" w:rsidR="00653709" w:rsidRDefault="00653709" w:rsidP="00653709">
      <w:pPr>
        <w:spacing w:line="360" w:lineRule="auto"/>
        <w:jc w:val="center"/>
      </w:pPr>
    </w:p>
    <w:p w14:paraId="1CB7D657" w14:textId="77777777" w:rsidR="00653709" w:rsidRPr="001B567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color w:val="373636"/>
          <w:kern w:val="24"/>
          <w:sz w:val="20"/>
          <w:szCs w:val="20"/>
        </w:rPr>
        <w:t>De</w:t>
      </w:r>
      <w:r w:rsidRPr="001B5676">
        <w:rPr>
          <w:rFonts w:ascii="FlandersArtSans-Regular" w:hAnsi="FlandersArtSans-Regular" w:cs="FlandersArtSans-Regular"/>
          <w:b/>
          <w:color w:val="373636"/>
          <w:kern w:val="24"/>
          <w:sz w:val="20"/>
          <w:szCs w:val="20"/>
        </w:rPr>
        <w:t xml:space="preserve"> toegang</w:t>
      </w:r>
      <w:r w:rsidRPr="001B5676">
        <w:rPr>
          <w:rFonts w:ascii="FlandersArtSans-Regular" w:hAnsi="FlandersArtSans-Regular" w:cs="FlandersArtSans-Regular"/>
          <w:color w:val="373636"/>
          <w:kern w:val="24"/>
          <w:sz w:val="20"/>
          <w:szCs w:val="20"/>
        </w:rPr>
        <w:t xml:space="preserve"> tot een inname wordt geregeld op het niveau van de officiële organisatie</w:t>
      </w:r>
    </w:p>
    <w:p w14:paraId="65384052" w14:textId="77777777" w:rsidR="001B567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color w:val="373636"/>
          <w:kern w:val="24"/>
          <w:sz w:val="20"/>
          <w:szCs w:val="20"/>
        </w:rPr>
        <w:t xml:space="preserve">De </w:t>
      </w:r>
      <w:r w:rsidRPr="001B5676">
        <w:rPr>
          <w:rFonts w:ascii="FlandersArtSans-Regular" w:hAnsi="FlandersArtSans-Regular" w:cs="FlandersArtSans-Regular"/>
          <w:b/>
          <w:color w:val="373636"/>
          <w:kern w:val="24"/>
          <w:sz w:val="20"/>
          <w:szCs w:val="20"/>
        </w:rPr>
        <w:t>rechten</w:t>
      </w:r>
      <w:r w:rsidRPr="001B5676">
        <w:rPr>
          <w:rFonts w:ascii="FlandersArtSans-Regular" w:hAnsi="FlandersArtSans-Regular" w:cs="FlandersArtSans-Regular"/>
          <w:color w:val="373636"/>
          <w:kern w:val="24"/>
          <w:sz w:val="20"/>
          <w:szCs w:val="20"/>
        </w:rPr>
        <w:t xml:space="preserve"> (wat iemand kan /mag doen) wordt geregeld door de rol </w:t>
      </w:r>
    </w:p>
    <w:p w14:paraId="53A689B1" w14:textId="7562AA9D" w:rsidR="00653709" w:rsidRPr="001B5676" w:rsidRDefault="00653709" w:rsidP="001B5676">
      <w:pPr>
        <w:numPr>
          <w:ilvl w:val="0"/>
          <w:numId w:val="1"/>
        </w:numPr>
        <w:autoSpaceDE w:val="0"/>
        <w:autoSpaceDN w:val="0"/>
        <w:adjustRightInd w:val="0"/>
        <w:spacing w:after="0" w:line="240" w:lineRule="auto"/>
        <w:ind w:left="540"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color w:val="373636"/>
          <w:kern w:val="24"/>
          <w:sz w:val="20"/>
          <w:szCs w:val="20"/>
        </w:rPr>
        <w:t>-- &gt; lezen of lezen/schrijven</w:t>
      </w:r>
    </w:p>
    <w:p w14:paraId="36FD2D15" w14:textId="77777777" w:rsidR="00653709" w:rsidRPr="001B567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i/>
          <w:color w:val="373636"/>
          <w:kern w:val="24"/>
          <w:sz w:val="20"/>
          <w:szCs w:val="20"/>
        </w:rPr>
        <w:t>De lijsten, overzicht, defaults , notificaties, alarmen</w:t>
      </w:r>
      <w:r w:rsidRPr="001B5676">
        <w:rPr>
          <w:rFonts w:ascii="FlandersArtSans-Regular" w:hAnsi="FlandersArtSans-Regular" w:cs="FlandersArtSans-Regular"/>
          <w:color w:val="373636"/>
          <w:kern w:val="24"/>
          <w:sz w:val="20"/>
          <w:szCs w:val="20"/>
        </w:rPr>
        <w:t>, … wordt geregeld door de “groep” (niet officiële organisatie, sub-organisatie, afdeling, ..) waartoe deze persoon behoort</w:t>
      </w:r>
    </w:p>
    <w:p w14:paraId="29B75A0B" w14:textId="77777777" w:rsidR="00653709" w:rsidRPr="001B5676" w:rsidRDefault="00653709" w:rsidP="00653709">
      <w:p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p>
    <w:p w14:paraId="7A06228C" w14:textId="77777777" w:rsidR="00653709" w:rsidRPr="001B567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color w:val="373636"/>
          <w:kern w:val="24"/>
          <w:sz w:val="20"/>
          <w:szCs w:val="20"/>
        </w:rPr>
        <w:t>Alle acties worden bijgehouden en kunnen geraadpleegd worden. In principe gaan we ervan uit dat er geen complexe regels nodig zijn en dat indien er problemen zouden zijn, steeds opgezocht kan worden wie wat wanneer geregistreerd of gewijzigd heeft.</w:t>
      </w:r>
    </w:p>
    <w:p w14:paraId="58684ACC" w14:textId="77777777" w:rsidR="00653709" w:rsidRDefault="00653709" w:rsidP="00653709">
      <w:pPr>
        <w:autoSpaceDE w:val="0"/>
        <w:autoSpaceDN w:val="0"/>
        <w:adjustRightInd w:val="0"/>
        <w:spacing w:after="0" w:line="240" w:lineRule="auto"/>
        <w:rPr>
          <w:rFonts w:ascii="Arial" w:hAnsi="Arial" w:cs="Arial"/>
          <w:sz w:val="24"/>
          <w:szCs w:val="24"/>
        </w:rPr>
      </w:pPr>
    </w:p>
    <w:p w14:paraId="340A4A5A" w14:textId="77777777" w:rsidR="00653709" w:rsidRDefault="00653709" w:rsidP="00653709">
      <w:pPr>
        <w:spacing w:line="360" w:lineRule="auto"/>
      </w:pPr>
    </w:p>
    <w:p w14:paraId="09D33B29" w14:textId="77777777" w:rsidR="00653709" w:rsidRDefault="00653709">
      <w:r>
        <w:br w:type="page"/>
      </w:r>
    </w:p>
    <w:p w14:paraId="00E1BBBC" w14:textId="59914E94" w:rsidR="00653709" w:rsidRDefault="00653709" w:rsidP="00653709">
      <w:pPr>
        <w:spacing w:line="360" w:lineRule="auto"/>
      </w:pPr>
      <w:r>
        <w:lastRenderedPageBreak/>
        <w:t>Dia 36</w:t>
      </w:r>
    </w:p>
    <w:p w14:paraId="6EEBCA0D" w14:textId="1282D872" w:rsidR="00653709" w:rsidRDefault="001B5676" w:rsidP="00653709">
      <w:pPr>
        <w:spacing w:line="360" w:lineRule="auto"/>
        <w:jc w:val="center"/>
      </w:pPr>
      <w:r>
        <w:object w:dxaOrig="7779" w:dyaOrig="5390" w14:anchorId="60A4E4B0">
          <v:shape id="_x0000_i1035" type="#_x0000_t75" style="width:378pt;height:261.4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5" DrawAspect="Content" ObjectID="_1619417714" r:id="rId28"/>
        </w:object>
      </w:r>
    </w:p>
    <w:p w14:paraId="66B352BF" w14:textId="77777777" w:rsidR="00653709" w:rsidRDefault="00653709" w:rsidP="00653709">
      <w:pPr>
        <w:spacing w:line="360" w:lineRule="auto"/>
        <w:jc w:val="center"/>
      </w:pPr>
    </w:p>
    <w:p w14:paraId="087A4421" w14:textId="77777777" w:rsidR="00653709" w:rsidRPr="001B567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color w:val="373636"/>
          <w:kern w:val="24"/>
          <w:sz w:val="20"/>
          <w:szCs w:val="20"/>
        </w:rPr>
        <w:t xml:space="preserve">Werden nog niet overlopen op de werkgroep.. We stellen een aantal typische </w:t>
      </w:r>
      <w:r w:rsidRPr="001B5676">
        <w:rPr>
          <w:rFonts w:ascii="FlandersArtSans-Regular" w:hAnsi="FlandersArtSans-Regular" w:cs="FlandersArtSans-Regular"/>
          <w:b/>
          <w:bCs/>
          <w:color w:val="373636"/>
          <w:kern w:val="24"/>
          <w:sz w:val="20"/>
          <w:szCs w:val="20"/>
        </w:rPr>
        <w:t>voorbeelden</w:t>
      </w:r>
      <w:r w:rsidRPr="001B5676">
        <w:rPr>
          <w:rFonts w:ascii="FlandersArtSans-Regular" w:hAnsi="FlandersArtSans-Regular" w:cs="FlandersArtSans-Regular"/>
          <w:color w:val="373636"/>
          <w:kern w:val="24"/>
          <w:sz w:val="20"/>
          <w:szCs w:val="20"/>
        </w:rPr>
        <w:t xml:space="preserve"> op.</w:t>
      </w:r>
    </w:p>
    <w:p w14:paraId="55945830" w14:textId="77777777" w:rsidR="00653709" w:rsidRPr="001B5676"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1B5676">
        <w:rPr>
          <w:rFonts w:ascii="FlandersArtSans-Regular" w:hAnsi="FlandersArtSans-Regular" w:cs="FlandersArtSans-Regular"/>
          <w:b/>
          <w:bCs/>
          <w:color w:val="373636"/>
          <w:kern w:val="24"/>
          <w:sz w:val="20"/>
          <w:szCs w:val="20"/>
        </w:rPr>
        <w:t>Vraag:</w:t>
      </w:r>
    </w:p>
    <w:p w14:paraId="2D42C137" w14:textId="77777777" w:rsidR="001B5676"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1B5676">
        <w:rPr>
          <w:rFonts w:ascii="FlandersArtSans-Regular" w:hAnsi="FlandersArtSans-Regular" w:cs="FlandersArtSans-Regular"/>
          <w:color w:val="373636"/>
          <w:kern w:val="24"/>
          <w:sz w:val="20"/>
          <w:szCs w:val="20"/>
        </w:rPr>
        <w:t xml:space="preserve">Indien er de hele tijd een inname is. Is het dan belangrijk om de uren van het evenement zelf te kunnen onderscheiden van de opbouw – afbraak, publiek dat toekomst en vertrekt  </w:t>
      </w:r>
    </w:p>
    <w:p w14:paraId="37081E1A" w14:textId="4EAD92CF" w:rsidR="00653709" w:rsidRDefault="001B5676" w:rsidP="001B5676">
      <w:pPr>
        <w:numPr>
          <w:ilvl w:val="0"/>
          <w:numId w:val="4"/>
        </w:numPr>
        <w:autoSpaceDE w:val="0"/>
        <w:autoSpaceDN w:val="0"/>
        <w:adjustRightInd w:val="0"/>
        <w:spacing w:after="0" w:line="240" w:lineRule="auto"/>
        <w:ind w:left="83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Indien daar ook een inname is?</w:t>
      </w:r>
    </w:p>
    <w:p w14:paraId="73E5EE5B" w14:textId="2DCC066D" w:rsidR="001B5676" w:rsidRPr="001B5676" w:rsidRDefault="001B5676" w:rsidP="001B5676">
      <w:pPr>
        <w:numPr>
          <w:ilvl w:val="0"/>
          <w:numId w:val="4"/>
        </w:numPr>
        <w:autoSpaceDE w:val="0"/>
        <w:autoSpaceDN w:val="0"/>
        <w:adjustRightInd w:val="0"/>
        <w:spacing w:after="0" w:line="240" w:lineRule="auto"/>
        <w:ind w:left="837" w:hanging="270"/>
        <w:rPr>
          <w:rFonts w:ascii="FlandersArtSans-Regular" w:hAnsi="FlandersArtSans-Regular" w:cs="FlandersArtSans-Regular"/>
          <w:color w:val="373636"/>
          <w:kern w:val="24"/>
          <w:sz w:val="20"/>
          <w:szCs w:val="20"/>
        </w:rPr>
      </w:pPr>
      <w:r>
        <w:rPr>
          <w:rFonts w:ascii="FlandersArtSans-Regular" w:hAnsi="FlandersArtSans-Regular" w:cs="FlandersArtSans-Regular"/>
          <w:color w:val="373636"/>
          <w:kern w:val="24"/>
          <w:sz w:val="20"/>
          <w:szCs w:val="20"/>
        </w:rPr>
        <w:t>Indien er geen inname is, kan het als “hinder” worden toegevoegd.</w:t>
      </w:r>
    </w:p>
    <w:p w14:paraId="5BA0ECDF" w14:textId="77777777" w:rsidR="00E80F02" w:rsidRDefault="00E80F02">
      <w:r>
        <w:br w:type="page"/>
      </w:r>
    </w:p>
    <w:p w14:paraId="0D978108" w14:textId="7C7CD268" w:rsidR="00653709" w:rsidRDefault="00653709" w:rsidP="00653709">
      <w:pPr>
        <w:spacing w:line="360" w:lineRule="auto"/>
      </w:pPr>
      <w:r>
        <w:lastRenderedPageBreak/>
        <w:t>Dia 38</w:t>
      </w:r>
    </w:p>
    <w:p w14:paraId="472F393C" w14:textId="7C617A9A" w:rsidR="00653709" w:rsidRDefault="00173B98" w:rsidP="00653709">
      <w:pPr>
        <w:spacing w:line="360" w:lineRule="auto"/>
        <w:jc w:val="center"/>
      </w:pPr>
      <w:r>
        <w:object w:dxaOrig="7779" w:dyaOrig="5390" w14:anchorId="09122A46">
          <v:shape id="_x0000_i1036" type="#_x0000_t75" style="width:345pt;height:238.7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6" DrawAspect="Content" ObjectID="_1619417715" r:id="rId30"/>
        </w:object>
      </w:r>
    </w:p>
    <w:p w14:paraId="79B39493" w14:textId="77777777" w:rsidR="00653709" w:rsidRDefault="00653709" w:rsidP="00653709">
      <w:pPr>
        <w:spacing w:line="360" w:lineRule="auto"/>
        <w:jc w:val="center"/>
      </w:pPr>
    </w:p>
    <w:p w14:paraId="7957CD2D" w14:textId="77777777" w:rsidR="00653709" w:rsidRPr="00173B98"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173B98">
        <w:rPr>
          <w:rFonts w:ascii="FlandersArtSans-Regular" w:hAnsi="FlandersArtSans-Regular" w:cs="FlandersArtSans-Regular"/>
          <w:b/>
          <w:bCs/>
          <w:color w:val="373636"/>
          <w:kern w:val="24"/>
          <w:sz w:val="20"/>
          <w:szCs w:val="20"/>
        </w:rPr>
        <w:t>Vraag:</w:t>
      </w:r>
    </w:p>
    <w:p w14:paraId="38672844" w14:textId="77777777" w:rsidR="00653709" w:rsidRPr="00173B98"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173B98">
        <w:rPr>
          <w:rFonts w:ascii="FlandersArtSans-Regular" w:hAnsi="FlandersArtSans-Regular" w:cs="FlandersArtSans-Regular"/>
          <w:color w:val="373636"/>
          <w:kern w:val="24"/>
          <w:sz w:val="20"/>
          <w:szCs w:val="20"/>
        </w:rPr>
        <w:t>voor ingewikkelde evenementen zullen we algauw spreken van een project veronderstellen we met elk een eigen innames en zones, klopt dit?</w:t>
      </w:r>
    </w:p>
    <w:p w14:paraId="6880885A" w14:textId="77777777" w:rsidR="00653709" w:rsidRPr="00173B98"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173B98">
        <w:rPr>
          <w:rFonts w:ascii="FlandersArtSans-Regular" w:hAnsi="FlandersArtSans-Regular" w:cs="FlandersArtSans-Regular"/>
          <w:color w:val="373636"/>
          <w:kern w:val="24"/>
          <w:sz w:val="20"/>
          <w:szCs w:val="20"/>
        </w:rPr>
        <w:t>komt het vaak voor dat je aan een zelfde evenement meer dan één zone wil hangen?</w:t>
      </w:r>
    </w:p>
    <w:p w14:paraId="25FBC1C2" w14:textId="77777777" w:rsidR="00653709" w:rsidRPr="00173B98"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173B98">
        <w:rPr>
          <w:rFonts w:ascii="FlandersArtSans-Regular" w:hAnsi="FlandersArtSans-Regular" w:cs="FlandersArtSans-Regular"/>
          <w:color w:val="373636"/>
          <w:kern w:val="24"/>
          <w:sz w:val="20"/>
          <w:szCs w:val="20"/>
        </w:rPr>
        <w:t>evenement</w:t>
      </w:r>
    </w:p>
    <w:p w14:paraId="4644F9E1" w14:textId="77777777" w:rsidR="00653709" w:rsidRPr="00173B98"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173B98">
        <w:rPr>
          <w:rFonts w:ascii="FlandersArtSans-Regular" w:hAnsi="FlandersArtSans-Regular" w:cs="FlandersArtSans-Regular"/>
          <w:color w:val="373636"/>
          <w:kern w:val="24"/>
          <w:sz w:val="20"/>
          <w:szCs w:val="20"/>
        </w:rPr>
        <w:t>technische ruimte of gevolgzone?</w:t>
      </w:r>
    </w:p>
    <w:p w14:paraId="19DF1945" w14:textId="77777777" w:rsidR="00E80F02" w:rsidRDefault="00E80F02">
      <w:r>
        <w:br w:type="page"/>
      </w:r>
    </w:p>
    <w:p w14:paraId="45995174" w14:textId="1CE86107" w:rsidR="00653709" w:rsidRDefault="00653709" w:rsidP="00653709">
      <w:pPr>
        <w:spacing w:line="360" w:lineRule="auto"/>
      </w:pPr>
      <w:r>
        <w:lastRenderedPageBreak/>
        <w:t>Dia 47</w:t>
      </w:r>
    </w:p>
    <w:p w14:paraId="25D69C78" w14:textId="315CDCEF" w:rsidR="00653709" w:rsidRDefault="00F77C4D" w:rsidP="00653709">
      <w:pPr>
        <w:spacing w:line="360" w:lineRule="auto"/>
        <w:jc w:val="center"/>
      </w:pPr>
      <w:r>
        <w:object w:dxaOrig="7779" w:dyaOrig="5390" w14:anchorId="3FDB2104">
          <v:shape id="_x0000_i1037" type="#_x0000_t75" style="width:354.45pt;height:245.1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7" DrawAspect="Content" ObjectID="_1619417716" r:id="rId32"/>
        </w:object>
      </w:r>
    </w:p>
    <w:p w14:paraId="353D6C74" w14:textId="77777777" w:rsidR="00653709" w:rsidRDefault="00653709" w:rsidP="00653709">
      <w:pPr>
        <w:spacing w:line="360" w:lineRule="auto"/>
        <w:jc w:val="center"/>
      </w:pPr>
    </w:p>
    <w:p w14:paraId="10767536" w14:textId="77777777" w:rsidR="00653709" w:rsidRPr="00F77C4D"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F77C4D">
        <w:rPr>
          <w:rFonts w:ascii="FlandersArtSans-Regular" w:hAnsi="FlandersArtSans-Regular" w:cs="FlandersArtSans-Regular"/>
          <w:color w:val="373636"/>
          <w:kern w:val="24"/>
          <w:sz w:val="20"/>
          <w:szCs w:val="20"/>
        </w:rPr>
        <w:t>We gaan ervan uit dat er in dit geval nog geen werfinfo is omdat er nog geen signalisatievergunning werd aangevraagd</w:t>
      </w:r>
    </w:p>
    <w:p w14:paraId="2B7B4EA4" w14:textId="77777777" w:rsidR="00653709" w:rsidRPr="00F77C4D"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F77C4D">
        <w:rPr>
          <w:rFonts w:ascii="FlandersArtSans-Regular" w:hAnsi="FlandersArtSans-Regular" w:cs="FlandersArtSans-Regular"/>
          <w:color w:val="373636"/>
          <w:kern w:val="24"/>
          <w:sz w:val="20"/>
          <w:szCs w:val="20"/>
        </w:rPr>
        <w:t>Indien er dus conflicten gegenereerd moeten worden zal dit op basis van de data van de inname en de grondwerkzone zijn.</w:t>
      </w:r>
    </w:p>
    <w:p w14:paraId="64131400" w14:textId="6CED6FEF" w:rsidR="00653709" w:rsidRPr="00FB12BA"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4"/>
          <w:szCs w:val="24"/>
        </w:rPr>
      </w:pPr>
      <w:r w:rsidRPr="00FB12BA">
        <w:rPr>
          <w:rFonts w:ascii="FlandersArtSans-Regular" w:hAnsi="FlandersArtSans-Regular" w:cs="FlandersArtSans-Regular"/>
          <w:color w:val="373636"/>
          <w:kern w:val="24"/>
          <w:sz w:val="20"/>
          <w:szCs w:val="20"/>
        </w:rPr>
        <w:t xml:space="preserve">Verdere verfijning van de regels moet bepalen waarvoor er wel en waarvoor er geen conflicten gegenereerd moeten worden. Tevens zal onderzocht moeten worden of alle conflicten dezelfde waarde hebben en of sommige conflicten eerder aanleiding zullen geven tot een taak in GIPOD </w:t>
      </w:r>
      <w:r w:rsidR="00FB12BA">
        <w:rPr>
          <w:rFonts w:ascii="FlandersArtSans-Regular" w:hAnsi="FlandersArtSans-Regular" w:cs="FlandersArtSans-Regular"/>
          <w:color w:val="373636"/>
          <w:kern w:val="24"/>
          <w:sz w:val="20"/>
          <w:szCs w:val="20"/>
        </w:rPr>
        <w:t>.</w:t>
      </w:r>
    </w:p>
    <w:p w14:paraId="4AF31EF6" w14:textId="77777777" w:rsidR="00653709" w:rsidRDefault="00653709" w:rsidP="00653709">
      <w:pPr>
        <w:autoSpaceDE w:val="0"/>
        <w:autoSpaceDN w:val="0"/>
        <w:adjustRightInd w:val="0"/>
        <w:spacing w:after="0" w:line="240" w:lineRule="auto"/>
        <w:rPr>
          <w:rFonts w:ascii="Arial" w:hAnsi="Arial" w:cs="Arial"/>
          <w:sz w:val="24"/>
          <w:szCs w:val="24"/>
        </w:rPr>
      </w:pPr>
    </w:p>
    <w:p w14:paraId="3273849C" w14:textId="77777777" w:rsidR="00B4552A" w:rsidRDefault="00B4552A">
      <w:r>
        <w:br w:type="page"/>
      </w:r>
    </w:p>
    <w:p w14:paraId="19EA7BD8" w14:textId="216ECB21" w:rsidR="00653709" w:rsidRDefault="00653709" w:rsidP="00653709">
      <w:pPr>
        <w:spacing w:line="360" w:lineRule="auto"/>
      </w:pPr>
      <w:r>
        <w:lastRenderedPageBreak/>
        <w:t>Dia 48</w:t>
      </w:r>
    </w:p>
    <w:p w14:paraId="677864A4" w14:textId="5C267E30" w:rsidR="00653709" w:rsidRDefault="00FB12BA" w:rsidP="00653709">
      <w:pPr>
        <w:spacing w:line="360" w:lineRule="auto"/>
        <w:jc w:val="center"/>
      </w:pPr>
      <w:r>
        <w:object w:dxaOrig="7779" w:dyaOrig="5390" w14:anchorId="548E6A39">
          <v:shape id="_x0000_i1038" type="#_x0000_t75" style="width:355.7pt;height:246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8" DrawAspect="Content" ObjectID="_1619417717" r:id="rId34"/>
        </w:object>
      </w:r>
    </w:p>
    <w:p w14:paraId="10B9E490" w14:textId="77777777" w:rsidR="00653709" w:rsidRDefault="00653709" w:rsidP="00653709">
      <w:pPr>
        <w:spacing w:line="360" w:lineRule="auto"/>
        <w:jc w:val="center"/>
      </w:pPr>
    </w:p>
    <w:p w14:paraId="46821AE4" w14:textId="77777777" w:rsidR="00653709" w:rsidRPr="00FB12BA"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FB12BA">
        <w:rPr>
          <w:rFonts w:ascii="FlandersArtSans-Regular" w:hAnsi="FlandersArtSans-Regular" w:cs="FlandersArtSans-Regular"/>
          <w:color w:val="373636"/>
          <w:kern w:val="24"/>
          <w:sz w:val="20"/>
          <w:szCs w:val="20"/>
        </w:rPr>
        <w:t>We gaan er hier van uit dat er data zijn van de werfzone waardoor de gegevens al nauwkeuriger zijn.</w:t>
      </w:r>
    </w:p>
    <w:p w14:paraId="084E679C" w14:textId="5CFA167F" w:rsidR="00653709" w:rsidRPr="00FB12BA"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FB12BA">
        <w:rPr>
          <w:rFonts w:ascii="FlandersArtSans-Regular" w:hAnsi="FlandersArtSans-Regular" w:cs="FlandersArtSans-Regular"/>
          <w:color w:val="373636"/>
          <w:kern w:val="24"/>
          <w:sz w:val="20"/>
          <w:szCs w:val="20"/>
        </w:rPr>
        <w:t xml:space="preserve">Verder zal het ook van belang zijn dat de gegevens van de inname door de initiatiefnemer worden aangepast op basis van en </w:t>
      </w:r>
      <w:r w:rsidR="00262515" w:rsidRPr="00FB12BA">
        <w:rPr>
          <w:rFonts w:ascii="FlandersArtSans-Regular" w:hAnsi="FlandersArtSans-Regular" w:cs="FlandersArtSans-Regular"/>
          <w:color w:val="373636"/>
          <w:kern w:val="24"/>
          <w:sz w:val="20"/>
          <w:szCs w:val="20"/>
        </w:rPr>
        <w:t>n.a.v.</w:t>
      </w:r>
      <w:r w:rsidRPr="00FB12BA">
        <w:rPr>
          <w:rFonts w:ascii="FlandersArtSans-Regular" w:hAnsi="FlandersArtSans-Regular" w:cs="FlandersArtSans-Regular"/>
          <w:color w:val="373636"/>
          <w:kern w:val="24"/>
          <w:sz w:val="20"/>
          <w:szCs w:val="20"/>
        </w:rPr>
        <w:t xml:space="preserve"> de signalisatievergunning. Dit om ervoor te zorgen dat de data in GIPOD correct zijn en dat er zo weinig mogelijk onterechte conflicten worden gegenereerd. </w:t>
      </w:r>
    </w:p>
    <w:p w14:paraId="42E989CA" w14:textId="77777777" w:rsidR="00653709" w:rsidRDefault="00653709" w:rsidP="00653709">
      <w:pPr>
        <w:autoSpaceDE w:val="0"/>
        <w:autoSpaceDN w:val="0"/>
        <w:adjustRightInd w:val="0"/>
        <w:spacing w:after="0" w:line="240" w:lineRule="auto"/>
        <w:rPr>
          <w:rFonts w:ascii="Arial" w:hAnsi="Arial" w:cs="Arial"/>
          <w:sz w:val="24"/>
          <w:szCs w:val="24"/>
        </w:rPr>
      </w:pPr>
    </w:p>
    <w:p w14:paraId="1457D41E" w14:textId="77777777" w:rsidR="00653709" w:rsidRDefault="00653709" w:rsidP="00653709">
      <w:pPr>
        <w:spacing w:line="360" w:lineRule="auto"/>
      </w:pPr>
    </w:p>
    <w:p w14:paraId="08712C30" w14:textId="77777777" w:rsidR="00653709" w:rsidRDefault="00653709">
      <w:r>
        <w:br w:type="page"/>
      </w:r>
    </w:p>
    <w:p w14:paraId="1D2BD5EB" w14:textId="0B7FC5C0" w:rsidR="00653709" w:rsidRDefault="00653709" w:rsidP="00653709">
      <w:pPr>
        <w:spacing w:line="360" w:lineRule="auto"/>
      </w:pPr>
      <w:r>
        <w:lastRenderedPageBreak/>
        <w:t>Dia 52</w:t>
      </w:r>
    </w:p>
    <w:p w14:paraId="35BA6B05" w14:textId="0D727166" w:rsidR="00653709" w:rsidRDefault="00262515" w:rsidP="00653709">
      <w:pPr>
        <w:spacing w:line="360" w:lineRule="auto"/>
        <w:jc w:val="center"/>
      </w:pPr>
      <w:r>
        <w:object w:dxaOrig="7779" w:dyaOrig="5390" w14:anchorId="15C8040B">
          <v:shape id="_x0000_i1042" type="#_x0000_t75" style="width:369.85pt;height:255.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2" DrawAspect="Content" ObjectID="_1619417718" r:id="rId36"/>
        </w:object>
      </w:r>
    </w:p>
    <w:p w14:paraId="4BA85FB4" w14:textId="77777777" w:rsidR="00653709" w:rsidRDefault="00653709" w:rsidP="00653709">
      <w:pPr>
        <w:spacing w:line="360" w:lineRule="auto"/>
        <w:jc w:val="center"/>
      </w:pPr>
    </w:p>
    <w:p w14:paraId="156C61C6" w14:textId="77777777" w:rsidR="00653709" w:rsidRPr="00262515"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262515">
        <w:rPr>
          <w:rFonts w:ascii="FlandersArtSans-Regular" w:hAnsi="FlandersArtSans-Regular" w:cs="FlandersArtSans-Regular"/>
          <w:color w:val="373636"/>
          <w:kern w:val="24"/>
          <w:sz w:val="20"/>
          <w:szCs w:val="20"/>
        </w:rPr>
        <w:t>Dit werd niet op de werkgroep besproken.</w:t>
      </w:r>
    </w:p>
    <w:p w14:paraId="79EF9330" w14:textId="77777777" w:rsidR="00653709" w:rsidRPr="00262515"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b/>
          <w:bCs/>
          <w:color w:val="373636"/>
          <w:kern w:val="24"/>
          <w:sz w:val="20"/>
          <w:szCs w:val="20"/>
        </w:rPr>
      </w:pPr>
      <w:r w:rsidRPr="00262515">
        <w:rPr>
          <w:rFonts w:ascii="FlandersArtSans-Regular" w:hAnsi="FlandersArtSans-Regular" w:cs="FlandersArtSans-Regular"/>
          <w:b/>
          <w:bCs/>
          <w:color w:val="373636"/>
          <w:kern w:val="24"/>
          <w:sz w:val="20"/>
          <w:szCs w:val="20"/>
        </w:rPr>
        <w:t xml:space="preserve">VRAAG: </w:t>
      </w:r>
    </w:p>
    <w:p w14:paraId="76EE835B" w14:textId="77777777" w:rsidR="00653709" w:rsidRPr="00262515"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262515">
        <w:rPr>
          <w:rFonts w:ascii="FlandersArtSans-Regular" w:hAnsi="FlandersArtSans-Regular" w:cs="FlandersArtSans-Regular"/>
          <w:color w:val="373636"/>
          <w:kern w:val="24"/>
          <w:sz w:val="20"/>
          <w:szCs w:val="20"/>
        </w:rPr>
        <w:t>zijn er statusovergangen die uitgesloten moeten worden? In de tabel aangegeven middels een rood kruisje</w:t>
      </w:r>
    </w:p>
    <w:p w14:paraId="3732420E" w14:textId="77777777" w:rsidR="00653709" w:rsidRPr="00262515"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262515">
        <w:rPr>
          <w:rFonts w:ascii="FlandersArtSans-Regular" w:hAnsi="FlandersArtSans-Regular" w:cs="FlandersArtSans-Regular"/>
          <w:color w:val="373636"/>
          <w:kern w:val="24"/>
          <w:sz w:val="20"/>
          <w:szCs w:val="20"/>
        </w:rPr>
        <w:t>voor welke statusovergangen zijn er automatische overgangen mogelijk?</w:t>
      </w:r>
    </w:p>
    <w:p w14:paraId="1E1CE0A4" w14:textId="77777777" w:rsidR="00653709" w:rsidRPr="00262515"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262515">
        <w:rPr>
          <w:rFonts w:ascii="FlandersArtSans-Regular" w:hAnsi="FlandersArtSans-Regular" w:cs="FlandersArtSans-Regular"/>
          <w:color w:val="373636"/>
          <w:kern w:val="24"/>
          <w:sz w:val="20"/>
          <w:szCs w:val="20"/>
        </w:rPr>
        <w:t>wat zijn de voorwaarden om automatisch over te gaan? Welk proces zorgt voor automatische statusovergang?</w:t>
      </w:r>
    </w:p>
    <w:p w14:paraId="54E2A6FA" w14:textId="77777777" w:rsidR="00653709" w:rsidRPr="00262515"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262515">
        <w:rPr>
          <w:rFonts w:ascii="FlandersArtSans-Regular" w:hAnsi="FlandersArtSans-Regular" w:cs="FlandersArtSans-Regular"/>
          <w:color w:val="373636"/>
          <w:kern w:val="24"/>
          <w:sz w:val="20"/>
          <w:szCs w:val="20"/>
        </w:rPr>
        <w:t>zijn er voor bepaalde status overgangen voorwaarden op basis van in GIPOD beschikbare data?</w:t>
      </w:r>
    </w:p>
    <w:p w14:paraId="162CB5E4" w14:textId="77777777" w:rsidR="00653709" w:rsidRPr="00262515"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262515">
        <w:rPr>
          <w:rFonts w:ascii="FlandersArtSans-Regular" w:hAnsi="FlandersArtSans-Regular" w:cs="FlandersArtSans-Regular"/>
          <w:color w:val="373636"/>
          <w:kern w:val="24"/>
          <w:sz w:val="20"/>
          <w:szCs w:val="20"/>
        </w:rPr>
        <w:t>moeten bepaalde velden ingevuld zijn?</w:t>
      </w:r>
    </w:p>
    <w:p w14:paraId="4C4AA2FA" w14:textId="77777777" w:rsidR="00653709" w:rsidRPr="00262515" w:rsidRDefault="00653709" w:rsidP="00653709">
      <w:p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p>
    <w:p w14:paraId="665B1EAB" w14:textId="77777777" w:rsidR="00653709" w:rsidRPr="00262515"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b/>
          <w:bCs/>
          <w:color w:val="373636"/>
          <w:kern w:val="24"/>
          <w:sz w:val="20"/>
          <w:szCs w:val="20"/>
        </w:rPr>
      </w:pPr>
      <w:r w:rsidRPr="00262515">
        <w:rPr>
          <w:rFonts w:ascii="FlandersArtSans-Regular" w:hAnsi="FlandersArtSans-Regular" w:cs="FlandersArtSans-Regular"/>
          <w:b/>
          <w:bCs/>
          <w:color w:val="373636"/>
          <w:kern w:val="24"/>
          <w:sz w:val="20"/>
          <w:szCs w:val="20"/>
        </w:rPr>
        <w:t>Zie ook volgende slides</w:t>
      </w:r>
    </w:p>
    <w:p w14:paraId="50B47BC2" w14:textId="77777777" w:rsidR="00653709" w:rsidRDefault="00653709" w:rsidP="00653709">
      <w:pPr>
        <w:autoSpaceDE w:val="0"/>
        <w:autoSpaceDN w:val="0"/>
        <w:adjustRightInd w:val="0"/>
        <w:spacing w:after="0" w:line="240" w:lineRule="auto"/>
        <w:rPr>
          <w:rFonts w:ascii="Arial" w:hAnsi="Arial" w:cs="Arial"/>
          <w:sz w:val="24"/>
          <w:szCs w:val="24"/>
        </w:rPr>
      </w:pPr>
    </w:p>
    <w:p w14:paraId="4A395090" w14:textId="77777777" w:rsidR="008B0FE6" w:rsidRDefault="008B0FE6">
      <w:r>
        <w:br w:type="page"/>
      </w:r>
    </w:p>
    <w:p w14:paraId="3D065971" w14:textId="25F1D9B2" w:rsidR="00653709" w:rsidRDefault="00653709" w:rsidP="00653709">
      <w:pPr>
        <w:spacing w:line="360" w:lineRule="auto"/>
      </w:pPr>
      <w:r>
        <w:lastRenderedPageBreak/>
        <w:t>Dia 56</w:t>
      </w:r>
    </w:p>
    <w:p w14:paraId="6269F99A" w14:textId="66C2854D" w:rsidR="00653709" w:rsidRDefault="003827DB" w:rsidP="00653709">
      <w:pPr>
        <w:spacing w:line="360" w:lineRule="auto"/>
        <w:jc w:val="center"/>
      </w:pPr>
      <w:r>
        <w:object w:dxaOrig="7779" w:dyaOrig="5390" w14:anchorId="340CF5F8">
          <v:shape id="_x0000_i1046" type="#_x0000_t75" style="width:353.15pt;height:244.3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6" DrawAspect="Content" ObjectID="_1619417719" r:id="rId38"/>
        </w:object>
      </w:r>
    </w:p>
    <w:p w14:paraId="169966D5" w14:textId="77777777" w:rsidR="00653709" w:rsidRDefault="00653709" w:rsidP="00653709">
      <w:pPr>
        <w:spacing w:line="360" w:lineRule="auto"/>
        <w:jc w:val="center"/>
      </w:pPr>
    </w:p>
    <w:p w14:paraId="160AC3B6" w14:textId="77777777" w:rsidR="00653709" w:rsidRPr="003827DB"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In de Code Nuts staat beschreven dat grondwerken van Cat 3 ten laatste de werkdag na de uitvoering van de werken doorgegeven worden of indien de systemen dit toelaten de dag zelf</w:t>
      </w:r>
    </w:p>
    <w:p w14:paraId="3602D7C9" w14:textId="77777777" w:rsidR="00653709" w:rsidRPr="003827DB"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In het kader van de vernieuwing van GIPOD werden de volgende zaken beslist in het voortraject</w:t>
      </w:r>
    </w:p>
    <w:p w14:paraId="261D1C7A" w14:textId="77777777" w:rsidR="00653709" w:rsidRPr="003827DB" w:rsidRDefault="00653709" w:rsidP="00653709">
      <w:pPr>
        <w:numPr>
          <w:ilvl w:val="0"/>
          <w:numId w:val="4"/>
        </w:numPr>
        <w:autoSpaceDE w:val="0"/>
        <w:autoSpaceDN w:val="0"/>
        <w:adjustRightInd w:val="0"/>
        <w:spacing w:after="0" w:line="240" w:lineRule="auto"/>
        <w:ind w:left="390" w:hanging="186"/>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er is een éenvoudige registratie voor Cat 3 werken</w:t>
      </w:r>
    </w:p>
    <w:p w14:paraId="45DA41B9" w14:textId="77777777" w:rsidR="00653709" w:rsidRPr="003827DB" w:rsidRDefault="00653709" w:rsidP="00653709">
      <w:pPr>
        <w:numPr>
          <w:ilvl w:val="0"/>
          <w:numId w:val="1"/>
        </w:numPr>
        <w:autoSpaceDE w:val="0"/>
        <w:autoSpaceDN w:val="0"/>
        <w:adjustRightInd w:val="0"/>
        <w:spacing w:after="0" w:line="240" w:lineRule="auto"/>
        <w:ind w:left="850" w:hanging="270"/>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registratie van Cat 3 op basis van een adres moet mogelijk zijn</w:t>
      </w:r>
    </w:p>
    <w:p w14:paraId="61182208" w14:textId="77777777" w:rsidR="00653709" w:rsidRPr="003827DB"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er zijn 2 flows voor de aanvraag van een signalisatievergunning</w:t>
      </w:r>
    </w:p>
    <w:p w14:paraId="75DE8636" w14:textId="77777777" w:rsidR="00653709" w:rsidRPr="003827DB"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de aanvraag van de domeinvergunning (toelating tot uitvoeren werken) wordt via GIPOD aan de domein verantwoordelijke gestuurd</w:t>
      </w:r>
    </w:p>
    <w:p w14:paraId="74CFC8BD" w14:textId="77777777" w:rsidR="00653709" w:rsidRPr="003827DB"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3827DB">
        <w:rPr>
          <w:rFonts w:ascii="FlandersArtSans-Regular" w:hAnsi="FlandersArtSans-Regular" w:cs="FlandersArtSans-Regular"/>
          <w:color w:val="373636"/>
          <w:kern w:val="24"/>
          <w:sz w:val="20"/>
          <w:szCs w:val="20"/>
        </w:rPr>
        <w:t>alle CAT 1, 2 en 3 Grondwerken zullen in GIPOD worden geregistreerd. (gewenste decreetwijziging)</w:t>
      </w:r>
    </w:p>
    <w:p w14:paraId="6254F611" w14:textId="77777777" w:rsidR="00653709" w:rsidRDefault="00653709" w:rsidP="00653709">
      <w:pPr>
        <w:autoSpaceDE w:val="0"/>
        <w:autoSpaceDN w:val="0"/>
        <w:adjustRightInd w:val="0"/>
        <w:spacing w:after="0" w:line="240" w:lineRule="auto"/>
        <w:rPr>
          <w:rFonts w:ascii="Arial" w:hAnsi="Arial" w:cs="Arial"/>
          <w:sz w:val="24"/>
          <w:szCs w:val="24"/>
        </w:rPr>
      </w:pPr>
    </w:p>
    <w:p w14:paraId="7070CA4E" w14:textId="77777777" w:rsidR="00653709" w:rsidRDefault="00653709" w:rsidP="00653709">
      <w:pPr>
        <w:spacing w:line="360" w:lineRule="auto"/>
      </w:pPr>
    </w:p>
    <w:p w14:paraId="320E1443" w14:textId="77777777" w:rsidR="00653709" w:rsidRDefault="00653709">
      <w:r>
        <w:br w:type="page"/>
      </w:r>
    </w:p>
    <w:p w14:paraId="194CBF7F" w14:textId="77777777" w:rsidR="00653709" w:rsidRDefault="00653709" w:rsidP="00653709">
      <w:pPr>
        <w:spacing w:line="360" w:lineRule="auto"/>
      </w:pPr>
      <w:r>
        <w:lastRenderedPageBreak/>
        <w:t>Dia 58</w:t>
      </w:r>
    </w:p>
    <w:p w14:paraId="305B3BB0" w14:textId="77777777" w:rsidR="00653709" w:rsidRDefault="00653709" w:rsidP="00653709">
      <w:pPr>
        <w:spacing w:line="360" w:lineRule="auto"/>
      </w:pPr>
    </w:p>
    <w:p w14:paraId="370D8C88" w14:textId="49C1A903" w:rsidR="00653709" w:rsidRDefault="009A2C4B" w:rsidP="00653709">
      <w:pPr>
        <w:spacing w:line="360" w:lineRule="auto"/>
        <w:jc w:val="center"/>
      </w:pPr>
      <w:r>
        <w:object w:dxaOrig="7779" w:dyaOrig="5390" w14:anchorId="21EF611A">
          <v:shape id="_x0000_i1048" type="#_x0000_t75" style="width:351.45pt;height:243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8" DrawAspect="Content" ObjectID="_1619417720" r:id="rId40"/>
        </w:object>
      </w:r>
    </w:p>
    <w:p w14:paraId="1DD4FCB9" w14:textId="77777777" w:rsidR="00653709" w:rsidRDefault="00653709" w:rsidP="00653709">
      <w:pPr>
        <w:spacing w:line="360" w:lineRule="auto"/>
        <w:jc w:val="center"/>
      </w:pPr>
    </w:p>
    <w:p w14:paraId="0EF00B58" w14:textId="77777777" w:rsidR="00653709" w:rsidRPr="009A2C4B"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9A2C4B">
        <w:rPr>
          <w:rFonts w:ascii="FlandersArtSans-Regular" w:hAnsi="FlandersArtSans-Regular" w:cs="FlandersArtSans-Regular"/>
          <w:color w:val="373636"/>
          <w:kern w:val="24"/>
          <w:sz w:val="20"/>
          <w:szCs w:val="20"/>
        </w:rPr>
        <w:t xml:space="preserve">GIPOD zal niet verhinderen dat grondwerken zowel voor als na de uitvoering worden geregistreerd. </w:t>
      </w:r>
    </w:p>
    <w:p w14:paraId="29EFE30C" w14:textId="77777777" w:rsidR="00653709" w:rsidRPr="009A2C4B"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9A2C4B">
        <w:rPr>
          <w:rFonts w:ascii="FlandersArtSans-Regular" w:hAnsi="FlandersArtSans-Regular" w:cs="FlandersArtSans-Regular"/>
          <w:color w:val="373636"/>
          <w:kern w:val="24"/>
          <w:sz w:val="20"/>
          <w:szCs w:val="20"/>
        </w:rPr>
        <w:t>In grote lijnen zal een van de twee oplossingen als manier van werken worden vooropgesteld. Beide manieren hebben voor en nadelen en invloed op:</w:t>
      </w:r>
    </w:p>
    <w:p w14:paraId="72E6000C" w14:textId="77777777" w:rsidR="00653709" w:rsidRPr="009A2C4B"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9A2C4B">
        <w:rPr>
          <w:rFonts w:ascii="FlandersArtSans-Regular" w:hAnsi="FlandersArtSans-Regular" w:cs="FlandersArtSans-Regular"/>
          <w:color w:val="373636"/>
          <w:kern w:val="24"/>
          <w:sz w:val="20"/>
          <w:szCs w:val="20"/>
        </w:rPr>
        <w:t xml:space="preserve">de manier van werken van de BO van de netbeheerders </w:t>
      </w:r>
    </w:p>
    <w:p w14:paraId="7C9CD181" w14:textId="77777777" w:rsidR="00653709" w:rsidRPr="009A2C4B"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9A2C4B">
        <w:rPr>
          <w:rFonts w:ascii="FlandersArtSans-Regular" w:hAnsi="FlandersArtSans-Regular" w:cs="FlandersArtSans-Regular"/>
          <w:color w:val="373636"/>
          <w:kern w:val="24"/>
          <w:sz w:val="20"/>
          <w:szCs w:val="20"/>
        </w:rPr>
        <w:t>de rol van de aannemers</w:t>
      </w:r>
    </w:p>
    <w:p w14:paraId="271E3987" w14:textId="77777777" w:rsidR="00653709" w:rsidRPr="009A2C4B" w:rsidRDefault="00653709" w:rsidP="00653709">
      <w:pPr>
        <w:numPr>
          <w:ilvl w:val="0"/>
          <w:numId w:val="4"/>
        </w:num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r w:rsidRPr="009A2C4B">
        <w:rPr>
          <w:rFonts w:ascii="FlandersArtSans-Regular" w:hAnsi="FlandersArtSans-Regular" w:cs="FlandersArtSans-Regular"/>
          <w:color w:val="373636"/>
          <w:kern w:val="24"/>
          <w:sz w:val="20"/>
          <w:szCs w:val="20"/>
        </w:rPr>
        <w:t>de data in GIPOD zelf</w:t>
      </w:r>
    </w:p>
    <w:p w14:paraId="4D91A6AA" w14:textId="77777777" w:rsidR="00653709" w:rsidRPr="009A2C4B" w:rsidRDefault="00653709" w:rsidP="00653709">
      <w:pPr>
        <w:autoSpaceDE w:val="0"/>
        <w:autoSpaceDN w:val="0"/>
        <w:adjustRightInd w:val="0"/>
        <w:spacing w:after="0" w:line="240" w:lineRule="auto"/>
        <w:ind w:left="567" w:hanging="270"/>
        <w:rPr>
          <w:rFonts w:ascii="FlandersArtSans-Regular" w:hAnsi="FlandersArtSans-Regular" w:cs="FlandersArtSans-Regular"/>
          <w:color w:val="373636"/>
          <w:kern w:val="24"/>
          <w:sz w:val="20"/>
          <w:szCs w:val="20"/>
        </w:rPr>
      </w:pPr>
    </w:p>
    <w:p w14:paraId="67B3B18E" w14:textId="026FE77D" w:rsidR="00653709" w:rsidRPr="009A2C4B" w:rsidRDefault="00653709" w:rsidP="00653709">
      <w:pPr>
        <w:numPr>
          <w:ilvl w:val="0"/>
          <w:numId w:val="1"/>
        </w:numPr>
        <w:autoSpaceDE w:val="0"/>
        <w:autoSpaceDN w:val="0"/>
        <w:adjustRightInd w:val="0"/>
        <w:spacing w:after="0" w:line="240" w:lineRule="auto"/>
        <w:ind w:left="270" w:hanging="270"/>
        <w:rPr>
          <w:rFonts w:ascii="FlandersArtSans-Regular" w:hAnsi="FlandersArtSans-Regular" w:cs="FlandersArtSans-Regular"/>
          <w:color w:val="373636"/>
          <w:kern w:val="24"/>
          <w:sz w:val="20"/>
          <w:szCs w:val="20"/>
        </w:rPr>
      </w:pPr>
      <w:r w:rsidRPr="009A2C4B">
        <w:rPr>
          <w:rFonts w:ascii="FlandersArtSans-Regular" w:hAnsi="FlandersArtSans-Regular" w:cs="FlandersArtSans-Regular"/>
          <w:color w:val="373636"/>
          <w:kern w:val="24"/>
          <w:sz w:val="20"/>
          <w:szCs w:val="20"/>
        </w:rPr>
        <w:t>In de volgende slides worden de beide scenario’s met hun aandachtspunten besproken</w:t>
      </w:r>
      <w:r w:rsidR="009A2C4B">
        <w:rPr>
          <w:rFonts w:ascii="FlandersArtSans-Regular" w:hAnsi="FlandersArtSans-Regular" w:cs="FlandersArtSans-Regular"/>
          <w:color w:val="373636"/>
          <w:kern w:val="24"/>
          <w:sz w:val="20"/>
          <w:szCs w:val="20"/>
        </w:rPr>
        <w:t xml:space="preserve">, er is nog </w:t>
      </w:r>
      <w:r w:rsidR="009A2C4B" w:rsidRPr="009A2C4B">
        <w:rPr>
          <w:rFonts w:ascii="FlandersArtSans-Regular" w:hAnsi="FlandersArtSans-Regular" w:cs="FlandersArtSans-Regular"/>
          <w:i/>
          <w:color w:val="373636"/>
          <w:kern w:val="24"/>
          <w:sz w:val="20"/>
          <w:szCs w:val="20"/>
        </w:rPr>
        <w:t>geen beslissing</w:t>
      </w:r>
      <w:r w:rsidR="009A2C4B">
        <w:rPr>
          <w:rFonts w:ascii="FlandersArtSans-Regular" w:hAnsi="FlandersArtSans-Regular" w:cs="FlandersArtSans-Regular"/>
          <w:color w:val="373636"/>
          <w:kern w:val="24"/>
          <w:sz w:val="20"/>
          <w:szCs w:val="20"/>
        </w:rPr>
        <w:t xml:space="preserve"> genomen over de voorkeur.</w:t>
      </w:r>
      <w:bookmarkStart w:id="0" w:name="_GoBack"/>
      <w:bookmarkEnd w:id="0"/>
    </w:p>
    <w:sectPr w:rsidR="00653709" w:rsidRPr="009A2C4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FlandersArtSans-Regular">
    <w:panose1 w:val="00000500000000000000"/>
    <w:charset w:val="00"/>
    <w:family w:val="auto"/>
    <w:pitch w:val="variable"/>
    <w:sig w:usb0="00000007" w:usb1="00000000"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EA7C2792"/>
    <w:lvl w:ilvl="0">
      <w:numFmt w:val="bullet"/>
      <w:lvlText w:val="*"/>
      <w:lvlJc w:val="left"/>
    </w:lvl>
  </w:abstractNum>
  <w:num w:numId="1">
    <w:abstractNumId w:val="0"/>
    <w:lvlOverride w:ilvl="0">
      <w:lvl w:ilvl="0">
        <w:numFmt w:val="bullet"/>
        <w:lvlText w:val="&gt;"/>
        <w:legacy w:legacy="1" w:legacySpace="0" w:legacyIndent="0"/>
        <w:lvlJc w:val="left"/>
        <w:rPr>
          <w:rFonts w:ascii="FlandersArtSans-Regular" w:hAnsi="FlandersArtSans-Regular" w:hint="default"/>
          <w:sz w:val="24"/>
        </w:rPr>
      </w:lvl>
    </w:lvlOverride>
  </w:num>
  <w:num w:numId="2">
    <w:abstractNumId w:val="0"/>
    <w:lvlOverride w:ilvl="0">
      <w:lvl w:ilvl="0">
        <w:numFmt w:val="bullet"/>
        <w:lvlText w:val="&gt;"/>
        <w:legacy w:legacy="1" w:legacySpace="0" w:legacyIndent="0"/>
        <w:lvlJc w:val="left"/>
        <w:rPr>
          <w:rFonts w:ascii="FlandersArtSans-Regular" w:hAnsi="FlandersArtSans-Regular" w:hint="default"/>
          <w:sz w:val="20"/>
          <w:szCs w:val="20"/>
        </w:rPr>
      </w:lvl>
    </w:lvlOverride>
  </w:num>
  <w:num w:numId="3">
    <w:abstractNumId w:val="0"/>
    <w:lvlOverride w:ilvl="0">
      <w:lvl w:ilvl="0">
        <w:numFmt w:val="bullet"/>
        <w:lvlText w:val=""/>
        <w:legacy w:legacy="1" w:legacySpace="0" w:legacyIndent="0"/>
        <w:lvlJc w:val="left"/>
        <w:rPr>
          <w:rFonts w:ascii="Wingdings" w:hAnsi="Wingdings" w:hint="default"/>
          <w:sz w:val="20"/>
          <w:szCs w:val="20"/>
        </w:rPr>
      </w:lvl>
    </w:lvlOverride>
  </w:num>
  <w:num w:numId="4">
    <w:abstractNumId w:val="0"/>
    <w:lvlOverride w:ilvl="0">
      <w:lvl w:ilvl="0">
        <w:numFmt w:val="bullet"/>
        <w:lvlText w:val=""/>
        <w:legacy w:legacy="1" w:legacySpace="0" w:legacyIndent="0"/>
        <w:lvlJc w:val="left"/>
        <w:rPr>
          <w:rFonts w:ascii="Wingdings" w:hAnsi="Wingdings" w:hint="default"/>
          <w:sz w:val="24"/>
        </w:rPr>
      </w:lvl>
    </w:lvlOverride>
  </w:num>
  <w:num w:numId="5">
    <w:abstractNumId w:val="0"/>
    <w:lvlOverride w:ilvl="0">
      <w:lvl w:ilvl="0">
        <w:numFmt w:val="bullet"/>
        <w:lvlText w:val="&gt;"/>
        <w:legacy w:legacy="1" w:legacySpace="0" w:legacyIndent="0"/>
        <w:lvlJc w:val="left"/>
        <w:rPr>
          <w:rFonts w:ascii="FlandersArtSans-Regular" w:hAnsi="FlandersArtSans-Regular" w:hint="default"/>
          <w:sz w:val="20"/>
        </w:rPr>
      </w:lvl>
    </w:lvlOverride>
  </w:num>
  <w:num w:numId="6">
    <w:abstractNumId w:val="0"/>
    <w:lvlOverride w:ilvl="0">
      <w:lvl w:ilvl="0">
        <w:numFmt w:val="bullet"/>
        <w:lvlText w:val="&gt;"/>
        <w:legacy w:legacy="1" w:legacySpace="0" w:legacyIndent="0"/>
        <w:lvlJc w:val="left"/>
        <w:rPr>
          <w:rFonts w:ascii="FlandersArtSans-Regular" w:hAnsi="FlandersArtSans-Regular" w:hint="default"/>
          <w:sz w:val="20"/>
          <w:szCs w:val="20"/>
        </w:rPr>
      </w:lvl>
    </w:lvlOverride>
  </w:num>
  <w:num w:numId="7">
    <w:abstractNumId w:val="0"/>
    <w:lvlOverride w:ilvl="0">
      <w:lvl w:ilvl="0">
        <w:numFmt w:val="bullet"/>
        <w:lvlText w:val=""/>
        <w:legacy w:legacy="1" w:legacySpace="0" w:legacyIndent="0"/>
        <w:lvlJc w:val="left"/>
        <w:rPr>
          <w:rFonts w:ascii="Wingdings" w:hAnsi="Wingdings" w:hint="default"/>
          <w:sz w:val="20"/>
          <w:szCs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709"/>
    <w:rsid w:val="00173B98"/>
    <w:rsid w:val="001A0837"/>
    <w:rsid w:val="001B5676"/>
    <w:rsid w:val="00262515"/>
    <w:rsid w:val="002C705D"/>
    <w:rsid w:val="003827DB"/>
    <w:rsid w:val="0057773F"/>
    <w:rsid w:val="005A76EC"/>
    <w:rsid w:val="005E6143"/>
    <w:rsid w:val="00651EF1"/>
    <w:rsid w:val="00653709"/>
    <w:rsid w:val="006900B2"/>
    <w:rsid w:val="006A5904"/>
    <w:rsid w:val="006A5DE4"/>
    <w:rsid w:val="006B15AF"/>
    <w:rsid w:val="007061CB"/>
    <w:rsid w:val="00825374"/>
    <w:rsid w:val="008A7916"/>
    <w:rsid w:val="008B0FE6"/>
    <w:rsid w:val="009A2C4B"/>
    <w:rsid w:val="009A4802"/>
    <w:rsid w:val="009F48E6"/>
    <w:rsid w:val="00A17F91"/>
    <w:rsid w:val="00B4552A"/>
    <w:rsid w:val="00B45EE1"/>
    <w:rsid w:val="00B62736"/>
    <w:rsid w:val="00B8552C"/>
    <w:rsid w:val="00BE1A08"/>
    <w:rsid w:val="00C07F2A"/>
    <w:rsid w:val="00C91E5F"/>
    <w:rsid w:val="00D3540F"/>
    <w:rsid w:val="00E01C54"/>
    <w:rsid w:val="00E14BDD"/>
    <w:rsid w:val="00E52789"/>
    <w:rsid w:val="00E80F02"/>
    <w:rsid w:val="00E816AD"/>
    <w:rsid w:val="00E82780"/>
    <w:rsid w:val="00F77C4D"/>
    <w:rsid w:val="00FB12B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6B430A9B"/>
  <w15:chartTrackingRefBased/>
  <w15:docId w15:val="{47338F6F-35A5-4D5C-8FD4-FE874A223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semiHidden/>
    <w:unhideWhenUsed/>
    <w:rsid w:val="00E816AD"/>
    <w:rPr>
      <w:color w:val="0000FF"/>
      <w:u w:val="single"/>
    </w:rPr>
  </w:style>
  <w:style w:type="paragraph" w:styleId="Ballontekst">
    <w:name w:val="Balloon Text"/>
    <w:basedOn w:val="Standaard"/>
    <w:link w:val="BallontekstChar"/>
    <w:uiPriority w:val="99"/>
    <w:semiHidden/>
    <w:unhideWhenUsed/>
    <w:rsid w:val="005E614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5E614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PowerPoint_Slide4.sldx"/><Relationship Id="rId26" Type="http://schemas.openxmlformats.org/officeDocument/2006/relationships/package" Target="embeddings/Microsoft_PowerPoint_Slide7.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PowerPoint_Slide11.sldx"/><Relationship Id="rId42"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package" Target="embeddings/Microsoft_PowerPoint_Slide3.sldx"/><Relationship Id="rId20" Type="http://schemas.openxmlformats.org/officeDocument/2006/relationships/image" Target="media/image7.png"/><Relationship Id="rId29" Type="http://schemas.openxmlformats.org/officeDocument/2006/relationships/image" Target="media/image12.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package" Target="embeddings/Microsoft_PowerPoint_Slide6.sldx"/><Relationship Id="rId32" Type="http://schemas.openxmlformats.org/officeDocument/2006/relationships/package" Target="embeddings/Microsoft_PowerPoint_Slide10.sldx"/><Relationship Id="rId37" Type="http://schemas.openxmlformats.org/officeDocument/2006/relationships/image" Target="media/image16.emf"/><Relationship Id="rId40" Type="http://schemas.openxmlformats.org/officeDocument/2006/relationships/package" Target="embeddings/Microsoft_PowerPoint_Slide14.sldx"/><Relationship Id="rId5"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9.emf"/><Relationship Id="rId28" Type="http://schemas.openxmlformats.org/officeDocument/2006/relationships/package" Target="embeddings/Microsoft_PowerPoint_Slide8.sldx"/><Relationship Id="rId36" Type="http://schemas.openxmlformats.org/officeDocument/2006/relationships/package" Target="embeddings/Microsoft_PowerPoint_Slide12.sldx"/><Relationship Id="rId10" Type="http://schemas.openxmlformats.org/officeDocument/2006/relationships/package" Target="embeddings/Microsoft_PowerPoint_Slide.sldx"/><Relationship Id="rId19" Type="http://schemas.openxmlformats.org/officeDocument/2006/relationships/image" Target="media/image6.png"/><Relationship Id="rId31" Type="http://schemas.openxmlformats.org/officeDocument/2006/relationships/image" Target="media/image13.emf"/><Relationship Id="rId4" Type="http://schemas.openxmlformats.org/officeDocument/2006/relationships/numbering" Target="numbering.xml"/><Relationship Id="rId9" Type="http://schemas.openxmlformats.org/officeDocument/2006/relationships/image" Target="media/image1.emf"/><Relationship Id="rId14" Type="http://schemas.openxmlformats.org/officeDocument/2006/relationships/package" Target="embeddings/Microsoft_PowerPoint_Slide2.sldx"/><Relationship Id="rId22" Type="http://schemas.openxmlformats.org/officeDocument/2006/relationships/package" Target="embeddings/Microsoft_PowerPoint_Slide5.sldx"/><Relationship Id="rId27" Type="http://schemas.openxmlformats.org/officeDocument/2006/relationships/image" Target="media/image11.emf"/><Relationship Id="rId30" Type="http://schemas.openxmlformats.org/officeDocument/2006/relationships/package" Target="embeddings/Microsoft_PowerPoint_Slide9.sldx"/><Relationship Id="rId35" Type="http://schemas.openxmlformats.org/officeDocument/2006/relationships/image" Target="media/image15.emf"/><Relationship Id="rId8" Type="http://schemas.openxmlformats.org/officeDocument/2006/relationships/hyperlink" Target="https://data.vlaanderen.be/doc/applicatieprofiel/inname-openbaar-domein/" TargetMode="External"/><Relationship Id="rId3" Type="http://schemas.openxmlformats.org/officeDocument/2006/relationships/customXml" Target="../customXml/item3.xml"/><Relationship Id="rId12" Type="http://schemas.openxmlformats.org/officeDocument/2006/relationships/package" Target="embeddings/Microsoft_PowerPoint_Slide1.sldx"/><Relationship Id="rId17" Type="http://schemas.openxmlformats.org/officeDocument/2006/relationships/image" Target="media/image5.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3.sldx"/></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99A46A0BE3DAA42A02EF6BA93AD4949" ma:contentTypeVersion="10" ma:contentTypeDescription="Create a new document." ma:contentTypeScope="" ma:versionID="57e482395f41652229c401897975e394">
  <xsd:schema xmlns:xsd="http://www.w3.org/2001/XMLSchema" xmlns:xs="http://www.w3.org/2001/XMLSchema" xmlns:p="http://schemas.microsoft.com/office/2006/metadata/properties" xmlns:ns2="abd5de4e-6ecd-4522-a9f4-1c24c7648312" xmlns:ns3="631f9cd9-3358-47e0-bf60-3f63aaeab7bf" targetNamespace="http://schemas.microsoft.com/office/2006/metadata/properties" ma:root="true" ma:fieldsID="cce5ccea7d3b3e18060a4c8bcd3cc767" ns2:_="" ns3:_="">
    <xsd:import namespace="abd5de4e-6ecd-4522-a9f4-1c24c7648312"/>
    <xsd:import namespace="631f9cd9-3358-47e0-bf60-3f63aaeab7b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Location" minOccurs="0"/>
                <xsd:element ref="ns3:MediaServiceAutoTags" minOccurs="0"/>
                <xsd:element ref="ns3:MediaServiceOCR"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d5de4e-6ecd-4522-a9f4-1c24c7648312"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31f9cd9-3358-47e0-bf60-3f63aaeab7bf"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179DB0E-F423-41FE-9406-DEFD2173BB29}">
  <ds:schemaRefs>
    <ds:schemaRef ds:uri="abd5de4e-6ecd-4522-a9f4-1c24c7648312"/>
    <ds:schemaRef ds:uri="http://schemas.microsoft.com/office/infopath/2007/PartnerControls"/>
    <ds:schemaRef ds:uri="http://schemas.microsoft.com/office/2006/documentManagement/types"/>
    <ds:schemaRef ds:uri="http://purl.org/dc/terms/"/>
    <ds:schemaRef ds:uri="http://purl.org/dc/dcmitype/"/>
    <ds:schemaRef ds:uri="http://purl.org/dc/elements/1.1/"/>
    <ds:schemaRef ds:uri="631f9cd9-3358-47e0-bf60-3f63aaeab7bf"/>
    <ds:schemaRef ds:uri="http://www.w3.org/XML/1998/namespace"/>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8D2E3F7F-E0E7-46F6-A124-8CF78ECFC4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d5de4e-6ecd-4522-a9f4-1c24c7648312"/>
    <ds:schemaRef ds:uri="631f9cd9-3358-47e0-bf60-3f63aaeab7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E967C3A-987D-4B7E-B96C-28E0ABFFDEC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2575</TotalTime>
  <Pages>17</Pages>
  <Words>1802</Words>
  <Characters>9917</Characters>
  <Application>Microsoft Office Word</Application>
  <DocSecurity>0</DocSecurity>
  <Lines>82</Lines>
  <Paragraphs>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Bossier Els</cp:lastModifiedBy>
  <cp:revision>19</cp:revision>
  <cp:lastPrinted>2019-05-13T10:46:00Z</cp:lastPrinted>
  <dcterms:created xsi:type="dcterms:W3CDTF">2019-05-13T10:58:00Z</dcterms:created>
  <dcterms:modified xsi:type="dcterms:W3CDTF">2019-05-15T07:25:00Z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0x010100C99A46A0BE3DAA42A02EF6BA93AD4949</vt:lpwstr>
  </property>
</Properties>
</file>